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B3B" w:rsidRDefault="00846B3B">
      <w:pPr>
        <w:rPr>
          <w:rFonts w:ascii="Times New Roman" w:hAnsi="Times New Roman" w:cs="Times New Roman"/>
          <w:sz w:val="28"/>
          <w:szCs w:val="28"/>
        </w:rPr>
      </w:pPr>
    </w:p>
    <w:p w:rsidR="0047072A" w:rsidRPr="00A10317" w:rsidRDefault="0047072A" w:rsidP="00A10317">
      <w:pPr>
        <w:pStyle w:val="a3"/>
        <w:jc w:val="center"/>
        <w:rPr>
          <w:b/>
          <w:sz w:val="28"/>
          <w:szCs w:val="28"/>
        </w:rPr>
      </w:pPr>
      <w:bookmarkStart w:id="0" w:name="_GoBack"/>
      <w:r w:rsidRPr="00A10317">
        <w:rPr>
          <w:b/>
          <w:sz w:val="28"/>
          <w:szCs w:val="28"/>
        </w:rPr>
        <w:t>СУДЖАНСКИЙ ТЕХНИКУМ ИСКУССТВ</w:t>
      </w:r>
    </w:p>
    <w:bookmarkEnd w:id="0"/>
    <w:p w:rsidR="0047072A" w:rsidRDefault="0047072A" w:rsidP="00A10317">
      <w:pPr>
        <w:pStyle w:val="a3"/>
        <w:jc w:val="center"/>
        <w:rPr>
          <w:b/>
          <w:sz w:val="28"/>
          <w:szCs w:val="28"/>
        </w:rPr>
      </w:pPr>
      <w:r w:rsidRPr="00A10317">
        <w:rPr>
          <w:b/>
          <w:sz w:val="28"/>
          <w:szCs w:val="28"/>
        </w:rPr>
        <w:t>СПЕЦИАЛЬНОЕ ФОРТЕПИАНО</w:t>
      </w:r>
    </w:p>
    <w:p w:rsidR="00A10317" w:rsidRDefault="00A10317" w:rsidP="00A10317">
      <w:pPr>
        <w:pStyle w:val="a3"/>
        <w:jc w:val="center"/>
        <w:rPr>
          <w:b/>
          <w:sz w:val="28"/>
          <w:szCs w:val="28"/>
        </w:rPr>
      </w:pPr>
    </w:p>
    <w:p w:rsidR="00A10317" w:rsidRPr="00A10317" w:rsidRDefault="00A10317" w:rsidP="00A10317">
      <w:pPr>
        <w:pStyle w:val="a3"/>
        <w:jc w:val="center"/>
        <w:rPr>
          <w:b/>
          <w:sz w:val="28"/>
          <w:szCs w:val="28"/>
        </w:rPr>
      </w:pPr>
    </w:p>
    <w:p w:rsidR="00A10317" w:rsidRPr="00A10317" w:rsidRDefault="00A10317" w:rsidP="00A10317">
      <w:pPr>
        <w:pStyle w:val="a3"/>
        <w:jc w:val="right"/>
        <w:rPr>
          <w:b/>
        </w:rPr>
      </w:pPr>
    </w:p>
    <w:p w:rsidR="00A10317" w:rsidRPr="00A10317" w:rsidRDefault="00A10317" w:rsidP="00A10317">
      <w:pPr>
        <w:pStyle w:val="a3"/>
        <w:rPr>
          <w:sz w:val="28"/>
          <w:szCs w:val="28"/>
        </w:rPr>
      </w:pPr>
      <w:r w:rsidRPr="00A10317">
        <w:rPr>
          <w:sz w:val="28"/>
          <w:szCs w:val="28"/>
        </w:rPr>
        <w:t>Рассмотрено на заседании</w:t>
      </w:r>
      <w:r w:rsidR="0014068F">
        <w:rPr>
          <w:sz w:val="28"/>
          <w:szCs w:val="28"/>
        </w:rPr>
        <w:t xml:space="preserve">                                            «Утверждаю"                          </w:t>
      </w:r>
    </w:p>
    <w:p w:rsidR="0047072A" w:rsidRDefault="0047072A" w:rsidP="00A103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0317">
        <w:rPr>
          <w:rFonts w:ascii="Times New Roman" w:hAnsi="Times New Roman" w:cs="Times New Roman"/>
          <w:sz w:val="28"/>
          <w:szCs w:val="28"/>
        </w:rPr>
        <w:t>педагогического совета</w:t>
      </w:r>
      <w:r w:rsidR="0014068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37112">
        <w:rPr>
          <w:rFonts w:ascii="Times New Roman" w:hAnsi="Times New Roman" w:cs="Times New Roman"/>
          <w:sz w:val="28"/>
          <w:szCs w:val="28"/>
        </w:rPr>
        <w:t xml:space="preserve">              Приказ №__от__2019</w:t>
      </w:r>
      <w:r w:rsidR="0014068F">
        <w:rPr>
          <w:rFonts w:ascii="Times New Roman" w:hAnsi="Times New Roman" w:cs="Times New Roman"/>
          <w:sz w:val="28"/>
          <w:szCs w:val="28"/>
        </w:rPr>
        <w:t>г</w:t>
      </w:r>
    </w:p>
    <w:p w:rsidR="00A10317" w:rsidRDefault="00A10317" w:rsidP="00A103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№___</w:t>
      </w:r>
      <w:r w:rsidR="001406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Директор ОБПОУ «СТИ»</w:t>
      </w:r>
    </w:p>
    <w:p w:rsidR="00A10317" w:rsidRDefault="00737112" w:rsidP="00A1031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_______2019</w:t>
      </w:r>
      <w:r w:rsidR="00A10317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14068F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</w:t>
      </w:r>
      <w:r w:rsidR="001D3A9E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</w:p>
    <w:p w:rsidR="001D3A9E" w:rsidRDefault="001D3A9E" w:rsidP="00A1031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1D3A9E" w:rsidRDefault="001D3A9E" w:rsidP="00A1031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1D3A9E" w:rsidRDefault="001D3A9E" w:rsidP="00A1031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1D3A9E" w:rsidRDefault="001D3A9E" w:rsidP="00A1031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1D3A9E" w:rsidRDefault="001D3A9E" w:rsidP="001D3A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открытого урока:</w:t>
      </w:r>
    </w:p>
    <w:p w:rsidR="001D3A9E" w:rsidRDefault="001D3A9E" w:rsidP="001D3A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37112">
        <w:rPr>
          <w:rFonts w:ascii="Times New Roman" w:hAnsi="Times New Roman" w:cs="Times New Roman"/>
          <w:sz w:val="28"/>
          <w:szCs w:val="28"/>
        </w:rPr>
        <w:t xml:space="preserve">Основные этапы работы над полифоническим произведением со студенткой </w:t>
      </w:r>
      <w:r w:rsidR="0073711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37112">
        <w:rPr>
          <w:rFonts w:ascii="Times New Roman" w:hAnsi="Times New Roman" w:cs="Times New Roman"/>
          <w:sz w:val="28"/>
          <w:szCs w:val="28"/>
        </w:rPr>
        <w:t xml:space="preserve"> курса Мозговой Е.</w:t>
      </w:r>
      <w:r w:rsidR="003C1899">
        <w:rPr>
          <w:rFonts w:ascii="Times New Roman" w:hAnsi="Times New Roman" w:cs="Times New Roman"/>
          <w:sz w:val="28"/>
          <w:szCs w:val="28"/>
        </w:rPr>
        <w:t>»</w:t>
      </w:r>
    </w:p>
    <w:p w:rsidR="003C1899" w:rsidRDefault="003C1899" w:rsidP="001D3A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1899" w:rsidRDefault="003C1899" w:rsidP="001D3A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1899" w:rsidRDefault="003C1899" w:rsidP="001D3A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1899" w:rsidRDefault="003C1899" w:rsidP="001D3A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1899" w:rsidRDefault="003C1899" w:rsidP="001D3A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1899" w:rsidRDefault="003C1899" w:rsidP="001D3A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1899" w:rsidRDefault="003C1899" w:rsidP="003C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Плетнева Н.М.</w:t>
      </w:r>
    </w:p>
    <w:p w:rsidR="003C1899" w:rsidRDefault="003C1899" w:rsidP="003C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Студентка:</w:t>
      </w:r>
      <w:r w:rsidR="00AC3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A83">
        <w:rPr>
          <w:rFonts w:ascii="Times New Roman" w:hAnsi="Times New Roman" w:cs="Times New Roman"/>
          <w:sz w:val="28"/>
          <w:szCs w:val="28"/>
        </w:rPr>
        <w:t>Мозгова</w:t>
      </w:r>
      <w:proofErr w:type="spellEnd"/>
      <w:r w:rsidR="00AC3A83">
        <w:rPr>
          <w:rFonts w:ascii="Times New Roman" w:hAnsi="Times New Roman" w:cs="Times New Roman"/>
          <w:sz w:val="28"/>
          <w:szCs w:val="28"/>
        </w:rPr>
        <w:t xml:space="preserve"> К. 3</w:t>
      </w:r>
      <w:r>
        <w:rPr>
          <w:rFonts w:ascii="Times New Roman" w:hAnsi="Times New Roman" w:cs="Times New Roman"/>
          <w:sz w:val="28"/>
          <w:szCs w:val="28"/>
        </w:rPr>
        <w:t xml:space="preserve"> курс </w:t>
      </w:r>
      <w:r w:rsidR="00CF181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Фортепианное отделение</w:t>
      </w:r>
      <w:r w:rsidR="00CF1816">
        <w:rPr>
          <w:rFonts w:ascii="Times New Roman" w:hAnsi="Times New Roman" w:cs="Times New Roman"/>
          <w:sz w:val="28"/>
          <w:szCs w:val="28"/>
        </w:rPr>
        <w:t>»</w:t>
      </w:r>
    </w:p>
    <w:p w:rsidR="003C1899" w:rsidRDefault="003C1899" w:rsidP="003C1899">
      <w:pPr>
        <w:rPr>
          <w:rFonts w:ascii="Times New Roman" w:hAnsi="Times New Roman" w:cs="Times New Roman"/>
          <w:sz w:val="28"/>
          <w:szCs w:val="28"/>
        </w:rPr>
      </w:pPr>
    </w:p>
    <w:p w:rsidR="003C1899" w:rsidRDefault="003C1899" w:rsidP="003C1899">
      <w:pPr>
        <w:rPr>
          <w:rFonts w:ascii="Times New Roman" w:hAnsi="Times New Roman" w:cs="Times New Roman"/>
          <w:sz w:val="28"/>
          <w:szCs w:val="28"/>
        </w:rPr>
      </w:pPr>
    </w:p>
    <w:p w:rsidR="003C1899" w:rsidRDefault="003C1899" w:rsidP="003C1899">
      <w:pPr>
        <w:rPr>
          <w:rFonts w:ascii="Times New Roman" w:hAnsi="Times New Roman" w:cs="Times New Roman"/>
          <w:sz w:val="28"/>
          <w:szCs w:val="28"/>
        </w:rPr>
      </w:pPr>
    </w:p>
    <w:p w:rsidR="003C1899" w:rsidRDefault="003C1899" w:rsidP="003C18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Суджа</w:t>
      </w:r>
    </w:p>
    <w:p w:rsidR="003C1899" w:rsidRDefault="00AC3A83" w:rsidP="003C18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3C189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C1899" w:rsidRDefault="003C1899" w:rsidP="003C18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816" w:rsidRDefault="00CF1816" w:rsidP="00CF1816">
      <w:pPr>
        <w:jc w:val="center"/>
        <w:rPr>
          <w:rFonts w:ascii="Times New Roman" w:hAnsi="Times New Roman" w:cs="Times New Roman"/>
          <w:sz w:val="28"/>
          <w:szCs w:val="28"/>
        </w:rPr>
      </w:pPr>
      <w:r w:rsidRPr="00CF1816">
        <w:rPr>
          <w:rFonts w:ascii="Times New Roman" w:hAnsi="Times New Roman" w:cs="Times New Roman"/>
          <w:b/>
          <w:sz w:val="28"/>
          <w:szCs w:val="28"/>
        </w:rPr>
        <w:lastRenderedPageBreak/>
        <w:t>Тема урока:</w:t>
      </w:r>
      <w:r w:rsidRPr="00CF1816">
        <w:rPr>
          <w:rFonts w:ascii="Times New Roman" w:hAnsi="Times New Roman" w:cs="Times New Roman"/>
          <w:sz w:val="28"/>
          <w:szCs w:val="28"/>
        </w:rPr>
        <w:t xml:space="preserve"> </w:t>
      </w:r>
      <w:r w:rsidR="00AC3A83">
        <w:rPr>
          <w:rFonts w:ascii="Times New Roman" w:hAnsi="Times New Roman" w:cs="Times New Roman"/>
          <w:sz w:val="28"/>
          <w:szCs w:val="28"/>
        </w:rPr>
        <w:t>«Проблемы и трудности при изучении фуг И.С.</w:t>
      </w:r>
      <w:r w:rsidR="005544D2">
        <w:rPr>
          <w:rFonts w:ascii="Times New Roman" w:hAnsi="Times New Roman" w:cs="Times New Roman"/>
          <w:sz w:val="28"/>
          <w:szCs w:val="28"/>
        </w:rPr>
        <w:t xml:space="preserve"> </w:t>
      </w:r>
      <w:r w:rsidR="00AC3A83">
        <w:rPr>
          <w:rFonts w:ascii="Times New Roman" w:hAnsi="Times New Roman" w:cs="Times New Roman"/>
          <w:sz w:val="28"/>
          <w:szCs w:val="28"/>
        </w:rPr>
        <w:t>Баха на примере фуги</w:t>
      </w:r>
      <w:r w:rsidR="00AC3A83" w:rsidRPr="00AC3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A83">
        <w:rPr>
          <w:rFonts w:ascii="Times New Roman" w:hAnsi="Times New Roman" w:cs="Times New Roman"/>
          <w:sz w:val="28"/>
          <w:szCs w:val="28"/>
          <w:lang w:val="en-US"/>
        </w:rPr>
        <w:t>Fis</w:t>
      </w:r>
      <w:proofErr w:type="spellEnd"/>
      <w:r w:rsidR="00AC3A83" w:rsidRPr="00AC3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A83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="00AC3A83">
        <w:rPr>
          <w:rFonts w:ascii="Times New Roman" w:hAnsi="Times New Roman" w:cs="Times New Roman"/>
          <w:sz w:val="28"/>
          <w:szCs w:val="28"/>
        </w:rPr>
        <w:t xml:space="preserve"> </w:t>
      </w:r>
      <w:r w:rsidR="002154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C3A83">
        <w:rPr>
          <w:rFonts w:ascii="Times New Roman" w:hAnsi="Times New Roman" w:cs="Times New Roman"/>
          <w:sz w:val="28"/>
          <w:szCs w:val="28"/>
        </w:rPr>
        <w:t xml:space="preserve"> том ХТК со студенткой 3-го курса фортепианного отделения Мозговой </w:t>
      </w:r>
      <w:proofErr w:type="gramStart"/>
      <w:r w:rsidR="00AC3A83">
        <w:rPr>
          <w:rFonts w:ascii="Times New Roman" w:hAnsi="Times New Roman" w:cs="Times New Roman"/>
          <w:sz w:val="28"/>
          <w:szCs w:val="28"/>
        </w:rPr>
        <w:t xml:space="preserve">К. 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CF1816" w:rsidRDefault="00CF1816" w:rsidP="00CF1816">
      <w:pPr>
        <w:rPr>
          <w:rFonts w:ascii="Times New Roman" w:hAnsi="Times New Roman" w:cs="Times New Roman"/>
          <w:sz w:val="28"/>
          <w:szCs w:val="28"/>
        </w:rPr>
      </w:pPr>
      <w:r w:rsidRPr="00CF1816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Урок</w:t>
      </w:r>
      <w:r w:rsidR="00BE3395">
        <w:rPr>
          <w:rFonts w:ascii="Times New Roman" w:hAnsi="Times New Roman" w:cs="Times New Roman"/>
          <w:sz w:val="28"/>
          <w:szCs w:val="28"/>
        </w:rPr>
        <w:t xml:space="preserve"> совершенствования </w:t>
      </w:r>
      <w:r>
        <w:rPr>
          <w:rFonts w:ascii="Times New Roman" w:hAnsi="Times New Roman" w:cs="Times New Roman"/>
          <w:sz w:val="28"/>
          <w:szCs w:val="28"/>
        </w:rPr>
        <w:t xml:space="preserve"> умений и навыков.</w:t>
      </w:r>
    </w:p>
    <w:p w:rsidR="00CF1816" w:rsidRDefault="00CF1816" w:rsidP="00CF1816">
      <w:pPr>
        <w:rPr>
          <w:rFonts w:ascii="Times New Roman" w:hAnsi="Times New Roman" w:cs="Times New Roman"/>
          <w:sz w:val="28"/>
          <w:szCs w:val="28"/>
        </w:rPr>
      </w:pPr>
      <w:r w:rsidRPr="00CF1816">
        <w:rPr>
          <w:rFonts w:ascii="Times New Roman" w:hAnsi="Times New Roman" w:cs="Times New Roman"/>
          <w:b/>
          <w:sz w:val="28"/>
          <w:szCs w:val="28"/>
        </w:rPr>
        <w:t xml:space="preserve">Вид урока: </w:t>
      </w:r>
      <w:r>
        <w:rPr>
          <w:rFonts w:ascii="Times New Roman" w:hAnsi="Times New Roman" w:cs="Times New Roman"/>
          <w:sz w:val="28"/>
          <w:szCs w:val="28"/>
        </w:rPr>
        <w:t>Практическая работа. Деловая игра.</w:t>
      </w:r>
    </w:p>
    <w:p w:rsidR="00CF1816" w:rsidRDefault="00CF1816" w:rsidP="00CF1816">
      <w:pPr>
        <w:rPr>
          <w:rFonts w:ascii="Times New Roman" w:hAnsi="Times New Roman" w:cs="Times New Roman"/>
          <w:sz w:val="28"/>
          <w:szCs w:val="28"/>
        </w:rPr>
      </w:pPr>
      <w:r w:rsidRPr="00CF1816">
        <w:rPr>
          <w:rFonts w:ascii="Times New Roman" w:hAnsi="Times New Roman" w:cs="Times New Roman"/>
          <w:b/>
          <w:sz w:val="28"/>
          <w:szCs w:val="28"/>
        </w:rPr>
        <w:t>Цели урока: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1816">
        <w:rPr>
          <w:rFonts w:ascii="Times New Roman" w:hAnsi="Times New Roman" w:cs="Times New Roman"/>
          <w:sz w:val="28"/>
          <w:szCs w:val="28"/>
        </w:rPr>
        <w:t>Обучающий, воспитательный, развивающий.</w:t>
      </w:r>
    </w:p>
    <w:p w:rsidR="00BE3395" w:rsidRDefault="00A42E00" w:rsidP="00CF1816">
      <w:pPr>
        <w:rPr>
          <w:rFonts w:ascii="Times New Roman" w:hAnsi="Times New Roman" w:cs="Times New Roman"/>
          <w:sz w:val="28"/>
          <w:szCs w:val="28"/>
        </w:rPr>
      </w:pPr>
      <w:r w:rsidRPr="00A42E00">
        <w:rPr>
          <w:rFonts w:ascii="Times New Roman" w:hAnsi="Times New Roman" w:cs="Times New Roman"/>
          <w:b/>
          <w:sz w:val="28"/>
          <w:szCs w:val="28"/>
        </w:rPr>
        <w:t>Задачи урока:</w:t>
      </w:r>
      <w:r w:rsidR="00BE33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3395">
        <w:rPr>
          <w:rFonts w:ascii="Times New Roman" w:hAnsi="Times New Roman" w:cs="Times New Roman"/>
          <w:sz w:val="28"/>
          <w:szCs w:val="28"/>
        </w:rPr>
        <w:t>Показать методы, приемы, способы преодоления  технических, психологических и художественных трудностей при исполнении произведения.</w:t>
      </w:r>
    </w:p>
    <w:p w:rsidR="00BE3395" w:rsidRDefault="00BE3395" w:rsidP="00CF18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работы: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Индивидуальная.</w:t>
      </w:r>
    </w:p>
    <w:p w:rsidR="00BE3395" w:rsidRDefault="00BE3395" w:rsidP="00ED16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Методы работы: </w:t>
      </w:r>
      <w:r w:rsidR="004769F7" w:rsidRPr="004769F7">
        <w:rPr>
          <w:rFonts w:ascii="Times New Roman" w:hAnsi="Times New Roman" w:cs="Times New Roman"/>
          <w:sz w:val="28"/>
          <w:szCs w:val="28"/>
        </w:rPr>
        <w:t>методы</w:t>
      </w:r>
      <w:r w:rsidR="004769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69F7" w:rsidRPr="004769F7">
        <w:rPr>
          <w:rFonts w:ascii="Times New Roman" w:hAnsi="Times New Roman" w:cs="Times New Roman"/>
          <w:sz w:val="28"/>
          <w:szCs w:val="28"/>
        </w:rPr>
        <w:t>передачи информации</w:t>
      </w:r>
      <w:r w:rsidR="004769F7">
        <w:rPr>
          <w:rFonts w:ascii="Times New Roman" w:hAnsi="Times New Roman" w:cs="Times New Roman"/>
          <w:sz w:val="28"/>
          <w:szCs w:val="28"/>
        </w:rPr>
        <w:t xml:space="preserve"> с помощью практической деятельности и тактильного кинестетического её восприятия; методы стимулирования и мотивации (эмоциональные, волевые).</w:t>
      </w:r>
    </w:p>
    <w:p w:rsidR="00AC3A83" w:rsidRDefault="00AC3A83" w:rsidP="00ED16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54DA">
        <w:rPr>
          <w:rFonts w:ascii="Times New Roman" w:hAnsi="Times New Roman" w:cs="Times New Roman"/>
          <w:sz w:val="28"/>
          <w:szCs w:val="28"/>
        </w:rPr>
        <w:t>Приступать к изучению этой фуги</w:t>
      </w:r>
      <w:r w:rsidR="00B37A4C">
        <w:rPr>
          <w:rFonts w:ascii="Times New Roman" w:hAnsi="Times New Roman" w:cs="Times New Roman"/>
          <w:sz w:val="28"/>
          <w:szCs w:val="28"/>
        </w:rPr>
        <w:t>,</w:t>
      </w:r>
      <w:r w:rsidR="002154DA">
        <w:rPr>
          <w:rFonts w:ascii="Times New Roman" w:hAnsi="Times New Roman" w:cs="Times New Roman"/>
          <w:sz w:val="28"/>
          <w:szCs w:val="28"/>
        </w:rPr>
        <w:t xml:space="preserve"> не разобравшись в ее строении не имеет смысла. Любая фуга написана по определенным законам построения фуги. </w:t>
      </w:r>
      <w:r w:rsidR="008671AF">
        <w:rPr>
          <w:rFonts w:ascii="Times New Roman" w:hAnsi="Times New Roman" w:cs="Times New Roman"/>
          <w:sz w:val="28"/>
          <w:szCs w:val="28"/>
        </w:rPr>
        <w:t xml:space="preserve"> С этими законами необходимо познакомить студентку.</w:t>
      </w:r>
    </w:p>
    <w:p w:rsidR="00E75DD7" w:rsidRDefault="00B37A4C" w:rsidP="00ED16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Каждая фуга предполагает наличие одной определенной темы, которая имитационно проводится во всех голосах. В данной фуге тема (вождь) появляется в сопрано, затем в среднем голосе (альт-спутник</w:t>
      </w:r>
      <w:r w:rsidR="00E75DD7">
        <w:rPr>
          <w:rFonts w:ascii="Times New Roman" w:hAnsi="Times New Roman" w:cs="Times New Roman"/>
          <w:sz w:val="28"/>
          <w:szCs w:val="28"/>
        </w:rPr>
        <w:t>, ответ</w:t>
      </w:r>
      <w:r>
        <w:rPr>
          <w:rFonts w:ascii="Times New Roman" w:hAnsi="Times New Roman" w:cs="Times New Roman"/>
          <w:sz w:val="28"/>
          <w:szCs w:val="28"/>
        </w:rPr>
        <w:t>), последнее проведение в басу.</w:t>
      </w:r>
      <w:r w:rsidR="00E75DD7">
        <w:rPr>
          <w:rFonts w:ascii="Times New Roman" w:hAnsi="Times New Roman" w:cs="Times New Roman"/>
          <w:sz w:val="28"/>
          <w:szCs w:val="28"/>
        </w:rPr>
        <w:t xml:space="preserve"> При появлении ответа – голосу, который вел до этого тему, поручается контрапункт. Это сопровож</w:t>
      </w:r>
      <w:r w:rsidR="0079189B">
        <w:rPr>
          <w:rFonts w:ascii="Times New Roman" w:hAnsi="Times New Roman" w:cs="Times New Roman"/>
          <w:sz w:val="28"/>
          <w:szCs w:val="28"/>
        </w:rPr>
        <w:t>дение называют противосложением, в данной фуге существуют два противосложения. Первое противосложение заслуживает особого внимания, потому что оно, за исключением двух мест (тт.20-21 и 28-29), каждый раз сопровождает тему. И второе – также удержанное, его роль в разработке тематического материала весьма значительна.</w:t>
      </w:r>
      <w:r w:rsidR="00E75DD7">
        <w:rPr>
          <w:rFonts w:ascii="Times New Roman" w:hAnsi="Times New Roman" w:cs="Times New Roman"/>
          <w:sz w:val="28"/>
          <w:szCs w:val="28"/>
        </w:rPr>
        <w:t xml:space="preserve"> Для завершения отдельных эпизодов и для подчеркивания вступления</w:t>
      </w:r>
      <w:r w:rsidR="0079189B">
        <w:rPr>
          <w:rFonts w:ascii="Times New Roman" w:hAnsi="Times New Roman" w:cs="Times New Roman"/>
          <w:sz w:val="28"/>
          <w:szCs w:val="28"/>
        </w:rPr>
        <w:t xml:space="preserve"> темы в фуге применяют каденции (четыре). Кадансы не обладают напряженностью; они просты по модуляционному плану</w:t>
      </w:r>
      <w:r w:rsidR="00B059F8">
        <w:rPr>
          <w:rFonts w:ascii="Times New Roman" w:hAnsi="Times New Roman" w:cs="Times New Roman"/>
          <w:sz w:val="28"/>
          <w:szCs w:val="28"/>
        </w:rPr>
        <w:t xml:space="preserve"> и непродолжите</w:t>
      </w:r>
      <w:r w:rsidR="00780106">
        <w:rPr>
          <w:rFonts w:ascii="Times New Roman" w:hAnsi="Times New Roman" w:cs="Times New Roman"/>
          <w:sz w:val="28"/>
          <w:szCs w:val="28"/>
        </w:rPr>
        <w:t>льны, что соответствует легкому т</w:t>
      </w:r>
      <w:r w:rsidR="00B059F8">
        <w:rPr>
          <w:rFonts w:ascii="Times New Roman" w:hAnsi="Times New Roman" w:cs="Times New Roman"/>
          <w:sz w:val="28"/>
          <w:szCs w:val="28"/>
        </w:rPr>
        <w:t xml:space="preserve">анцевальному </w:t>
      </w:r>
      <w:r w:rsidR="00780106">
        <w:rPr>
          <w:rFonts w:ascii="Times New Roman" w:hAnsi="Times New Roman" w:cs="Times New Roman"/>
          <w:sz w:val="28"/>
          <w:szCs w:val="28"/>
        </w:rPr>
        <w:t>характеру.</w:t>
      </w:r>
    </w:p>
    <w:p w:rsidR="00024028" w:rsidRDefault="00E75DD7" w:rsidP="00ED16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Фуга, как правило, состоит из трех разделов-экспозиции, средней части и репризы.</w:t>
      </w:r>
      <w:r w:rsidR="00024028">
        <w:rPr>
          <w:rFonts w:ascii="Times New Roman" w:hAnsi="Times New Roman" w:cs="Times New Roman"/>
          <w:sz w:val="28"/>
          <w:szCs w:val="28"/>
        </w:rPr>
        <w:t xml:space="preserve"> Тональный план экспозиции весьма прост. Он основан на сопоставлении главной и доминантовой тональности.</w:t>
      </w:r>
    </w:p>
    <w:p w:rsidR="00024028" w:rsidRDefault="00024028" w:rsidP="00ED16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Разработка из ряда новых изложений темы в родственных тональностях другого лада.</w:t>
      </w:r>
    </w:p>
    <w:p w:rsidR="00024028" w:rsidRDefault="00024028" w:rsidP="00ED16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Реприза содержит одно или несколько изложений темы в главной тональности.</w:t>
      </w:r>
    </w:p>
    <w:p w:rsidR="00B37A4C" w:rsidRDefault="00024028" w:rsidP="00ED16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Между основными разделами (проведениями) фуги могут быть интермедии, то есть построения промежуточного характера. Эти построения основаны на секвенциях, имитациях, модуляционных переходах, используя отдельные элементы темы.</w:t>
      </w:r>
      <w:r w:rsidR="0079189B">
        <w:rPr>
          <w:rFonts w:ascii="Times New Roman" w:hAnsi="Times New Roman" w:cs="Times New Roman"/>
          <w:sz w:val="28"/>
          <w:szCs w:val="28"/>
        </w:rPr>
        <w:t xml:space="preserve"> В фуге немало интермедий (пять) и кадансов (четыре).</w:t>
      </w:r>
      <w:r w:rsidR="006E53DE">
        <w:rPr>
          <w:rFonts w:ascii="Times New Roman" w:hAnsi="Times New Roman" w:cs="Times New Roman"/>
          <w:sz w:val="28"/>
          <w:szCs w:val="28"/>
        </w:rPr>
        <w:t xml:space="preserve"> Функция интермедий не только в разъединении проведения тем</w:t>
      </w:r>
      <w:r w:rsidR="00E75DD7">
        <w:rPr>
          <w:rFonts w:ascii="Times New Roman" w:hAnsi="Times New Roman" w:cs="Times New Roman"/>
          <w:sz w:val="28"/>
          <w:szCs w:val="28"/>
        </w:rPr>
        <w:t xml:space="preserve"> </w:t>
      </w:r>
      <w:r w:rsidR="006E53DE">
        <w:rPr>
          <w:rFonts w:ascii="Times New Roman" w:hAnsi="Times New Roman" w:cs="Times New Roman"/>
          <w:sz w:val="28"/>
          <w:szCs w:val="28"/>
        </w:rPr>
        <w:t>– это важнейший элемент фуги, который подготавливает и связывает воедино отдельные изложения темы и отдельные разделы фуги.</w:t>
      </w:r>
    </w:p>
    <w:p w:rsidR="00C82483" w:rsidRDefault="00986C0B" w:rsidP="00ED16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Венгерский </w:t>
      </w:r>
      <w:r w:rsidR="00B01A81">
        <w:rPr>
          <w:rFonts w:ascii="Times New Roman" w:hAnsi="Times New Roman" w:cs="Times New Roman"/>
          <w:sz w:val="28"/>
          <w:szCs w:val="28"/>
        </w:rPr>
        <w:t>педагог-исследователь клавирного творчества И.С.</w:t>
      </w:r>
      <w:r w:rsidR="005544D2">
        <w:rPr>
          <w:rFonts w:ascii="Times New Roman" w:hAnsi="Times New Roman" w:cs="Times New Roman"/>
          <w:sz w:val="28"/>
          <w:szCs w:val="28"/>
        </w:rPr>
        <w:t xml:space="preserve"> </w:t>
      </w:r>
      <w:r w:rsidR="00B01A81">
        <w:rPr>
          <w:rFonts w:ascii="Times New Roman" w:hAnsi="Times New Roman" w:cs="Times New Roman"/>
          <w:sz w:val="28"/>
          <w:szCs w:val="28"/>
        </w:rPr>
        <w:t xml:space="preserve">Баха </w:t>
      </w:r>
      <w:proofErr w:type="spellStart"/>
      <w:r w:rsidR="00B01A81">
        <w:rPr>
          <w:rFonts w:ascii="Times New Roman" w:hAnsi="Times New Roman" w:cs="Times New Roman"/>
          <w:sz w:val="28"/>
          <w:szCs w:val="28"/>
        </w:rPr>
        <w:t>Лайош</w:t>
      </w:r>
      <w:proofErr w:type="spellEnd"/>
      <w:r w:rsidR="00B01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1A81">
        <w:rPr>
          <w:rFonts w:ascii="Times New Roman" w:hAnsi="Times New Roman" w:cs="Times New Roman"/>
          <w:sz w:val="28"/>
          <w:szCs w:val="28"/>
        </w:rPr>
        <w:t>Хернади</w:t>
      </w:r>
      <w:proofErr w:type="spellEnd"/>
      <w:r w:rsidR="00B01A81">
        <w:rPr>
          <w:rFonts w:ascii="Times New Roman" w:hAnsi="Times New Roman" w:cs="Times New Roman"/>
          <w:sz w:val="28"/>
          <w:szCs w:val="28"/>
        </w:rPr>
        <w:t xml:space="preserve"> предлагает составить музыкальную схему произведения, что обеспечит более </w:t>
      </w:r>
      <w:proofErr w:type="gramStart"/>
      <w:r w:rsidR="00B01A81">
        <w:rPr>
          <w:rFonts w:ascii="Times New Roman" w:hAnsi="Times New Roman" w:cs="Times New Roman"/>
          <w:sz w:val="28"/>
          <w:szCs w:val="28"/>
        </w:rPr>
        <w:t>ясный  обзор</w:t>
      </w:r>
      <w:proofErr w:type="gramEnd"/>
      <w:r w:rsidR="00B01A81">
        <w:rPr>
          <w:rFonts w:ascii="Times New Roman" w:hAnsi="Times New Roman" w:cs="Times New Roman"/>
          <w:sz w:val="28"/>
          <w:szCs w:val="28"/>
        </w:rPr>
        <w:t xml:space="preserve"> гармонии и формы, которые помогут распознать внутренние взаимосвязи и благодаря этому облегчают разучивание произведения. Такие схемы могут быть совсем скупыми, ограничиваясь указаниями лишь важнейших гармонических изменений, включая анализ тематических связей.</w:t>
      </w:r>
      <w:r w:rsidR="00C82483">
        <w:rPr>
          <w:rFonts w:ascii="Times New Roman" w:hAnsi="Times New Roman" w:cs="Times New Roman"/>
          <w:sz w:val="28"/>
          <w:szCs w:val="28"/>
        </w:rPr>
        <w:tab/>
      </w:r>
    </w:p>
    <w:p w:rsidR="008671AF" w:rsidRDefault="002F71B7" w:rsidP="00ED16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Приступая к работе над фугой необходимо уделить наибольшее внимание тщательному изучению основной мысли – теме произведения.</w:t>
      </w:r>
      <w:r w:rsidR="005518E7">
        <w:rPr>
          <w:rFonts w:ascii="Times New Roman" w:hAnsi="Times New Roman" w:cs="Times New Roman"/>
          <w:sz w:val="28"/>
          <w:szCs w:val="28"/>
        </w:rPr>
        <w:t xml:space="preserve"> Необходимо осознать детали строения основной темы, которая тянется четыре такта и после начального скачка на кварту спускается на октаву вниз до основного тона; конец – вариантное повторение начального мотива. Далее проводит это нисхождение не только внутри темы, но и во всей экспозиции.</w:t>
      </w:r>
      <w:r w:rsidR="005E4E3C">
        <w:rPr>
          <w:rFonts w:ascii="Times New Roman" w:hAnsi="Times New Roman" w:cs="Times New Roman"/>
          <w:sz w:val="28"/>
          <w:szCs w:val="28"/>
        </w:rPr>
        <w:t xml:space="preserve"> И.С.Бах излагает тему сперва в сопрано, затем в альте, потом в басу. Ответ (тональный) вступает сразу же после окончания темы.</w:t>
      </w:r>
      <w:r w:rsidR="000B2BDF">
        <w:rPr>
          <w:rFonts w:ascii="Times New Roman" w:hAnsi="Times New Roman" w:cs="Times New Roman"/>
          <w:sz w:val="28"/>
          <w:szCs w:val="28"/>
        </w:rPr>
        <w:t xml:space="preserve"> По рисунку и по ритму обе темы аналогичны, но здесь следует обратить внимание на взаимоотношение вождя и спутника. Далее студент знакомится с противосложением. В данной фуге их два. Первое каждый раз сопровождает тему, за исключением двух мест и второе, начиная с т. 12</w:t>
      </w:r>
      <w:r w:rsidR="000B7868">
        <w:rPr>
          <w:rFonts w:ascii="Times New Roman" w:hAnsi="Times New Roman" w:cs="Times New Roman"/>
          <w:sz w:val="28"/>
          <w:szCs w:val="28"/>
        </w:rPr>
        <w:t>, которое варьируется и его роль в разработке тематического материала весьма значительна.</w:t>
      </w:r>
      <w:r w:rsidR="00780106">
        <w:rPr>
          <w:rFonts w:ascii="Times New Roman" w:hAnsi="Times New Roman" w:cs="Times New Roman"/>
          <w:sz w:val="28"/>
          <w:szCs w:val="28"/>
        </w:rPr>
        <w:t xml:space="preserve"> Организация соединений двух различных мелодий составляет основную техническую трудность.</w:t>
      </w:r>
    </w:p>
    <w:p w:rsidR="00780106" w:rsidRDefault="00780106" w:rsidP="00ED16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Строение темы,</w:t>
      </w:r>
      <w:r w:rsidR="00554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осознание соотношений, вождь-спутник, вождь-противосложение</w:t>
      </w:r>
      <w:r w:rsidR="00344D45">
        <w:rPr>
          <w:rFonts w:ascii="Times New Roman" w:hAnsi="Times New Roman" w:cs="Times New Roman"/>
          <w:sz w:val="28"/>
          <w:szCs w:val="28"/>
        </w:rPr>
        <w:t>, спутник-противосложение,- первые задания</w:t>
      </w:r>
      <w:proofErr w:type="gramStart"/>
      <w:r w:rsidR="00344D45">
        <w:rPr>
          <w:rFonts w:ascii="Times New Roman" w:hAnsi="Times New Roman" w:cs="Times New Roman"/>
          <w:sz w:val="28"/>
          <w:szCs w:val="28"/>
        </w:rPr>
        <w:t>. после</w:t>
      </w:r>
      <w:proofErr w:type="gramEnd"/>
      <w:r w:rsidR="00344D45">
        <w:rPr>
          <w:rFonts w:ascii="Times New Roman" w:hAnsi="Times New Roman" w:cs="Times New Roman"/>
          <w:sz w:val="28"/>
          <w:szCs w:val="28"/>
        </w:rPr>
        <w:t xml:space="preserve"> выполнения которых студентка может приступить к дальнейшей работе над фугой.</w:t>
      </w:r>
    </w:p>
    <w:p w:rsidR="00344D45" w:rsidRDefault="00344D45" w:rsidP="00ED16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можно предложить несколько схем изучения фуги:</w:t>
      </w:r>
    </w:p>
    <w:p w:rsidR="00344D45" w:rsidRDefault="00344D45" w:rsidP="00344D4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Выделять а) верхний голос, б) средний голос, в) нижний голос.</w:t>
      </w:r>
    </w:p>
    <w:p w:rsidR="00344D45" w:rsidRDefault="003318C5" w:rsidP="00344D4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верхних</w:t>
      </w:r>
      <w:r w:rsidR="003268E6">
        <w:rPr>
          <w:rFonts w:ascii="Times New Roman" w:hAnsi="Times New Roman" w:cs="Times New Roman"/>
          <w:sz w:val="28"/>
          <w:szCs w:val="28"/>
        </w:rPr>
        <w:t>, два нижних, верхний и нижний голоса.</w:t>
      </w:r>
    </w:p>
    <w:p w:rsidR="003268E6" w:rsidRDefault="003268E6" w:rsidP="00344D4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Нижний голос играет педагог на октаву ниже</w:t>
      </w:r>
    </w:p>
    <w:p w:rsidR="003268E6" w:rsidRDefault="003268E6" w:rsidP="003268E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68E6">
        <w:rPr>
          <w:rFonts w:ascii="Times New Roman" w:hAnsi="Times New Roman" w:cs="Times New Roman"/>
          <w:sz w:val="28"/>
          <w:szCs w:val="28"/>
        </w:rPr>
        <w:t>Верхний голос –на октаву выше с удвоением.</w:t>
      </w:r>
    </w:p>
    <w:p w:rsidR="003268E6" w:rsidRPr="003268E6" w:rsidRDefault="003268E6" w:rsidP="003268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Описанные удвоения – приемы игры на клавесине и на органе, располагающих октавными регистрами</w:t>
      </w:r>
      <w:r w:rsidR="00835300">
        <w:rPr>
          <w:rFonts w:ascii="Times New Roman" w:hAnsi="Times New Roman" w:cs="Times New Roman"/>
          <w:sz w:val="28"/>
          <w:szCs w:val="28"/>
        </w:rPr>
        <w:t>. Эти приемы по-иному осветят знакомые мелодии.</w:t>
      </w:r>
    </w:p>
    <w:p w:rsidR="003C1899" w:rsidRPr="001D3A9E" w:rsidRDefault="003C1899" w:rsidP="003C18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072A" w:rsidRDefault="0047072A" w:rsidP="004707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72A" w:rsidRDefault="00EB60CE" w:rsidP="004707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:rsidR="00FB265D" w:rsidRDefault="00FB265D" w:rsidP="00FB265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B265D" w:rsidRDefault="003B66ED" w:rsidP="003B66E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Браудо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 изучении клавирных сочинений Баха в музыкальной школе. Санкт-Петербург 1994г.</w:t>
      </w:r>
    </w:p>
    <w:p w:rsidR="003B66ED" w:rsidRDefault="003B66ED" w:rsidP="003B66E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Мильштейн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ХТК И.С. Баха. Москва 2004г.</w:t>
      </w:r>
    </w:p>
    <w:p w:rsidR="003B66ED" w:rsidRDefault="003B66ED" w:rsidP="003B66E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Интерпретация клавирных произведений И.С. Баха Москва 1993 г.</w:t>
      </w:r>
    </w:p>
    <w:p w:rsidR="003B66ED" w:rsidRDefault="003B66ED" w:rsidP="003B66E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Лайош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Хернади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AC0">
        <w:rPr>
          <w:rFonts w:ascii="Times New Roman" w:hAnsi="Times New Roman" w:cs="Times New Roman"/>
          <w:sz w:val="28"/>
          <w:szCs w:val="28"/>
        </w:rPr>
        <w:t>Опыт анализа трехголосных инвенций Баха Будапешт 1968г.</w:t>
      </w:r>
    </w:p>
    <w:p w:rsidR="00FB265D" w:rsidRDefault="00FB265D" w:rsidP="00FB265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B265D" w:rsidRDefault="00FB265D" w:rsidP="00FB265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B265D" w:rsidRDefault="00FB265D" w:rsidP="00FB265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B265D" w:rsidRDefault="00FB265D" w:rsidP="00FB265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B265D" w:rsidRDefault="00FB265D" w:rsidP="00FB265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B265D" w:rsidRDefault="00FB265D" w:rsidP="00FB265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B265D" w:rsidRDefault="00FB265D" w:rsidP="00FB265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B265D" w:rsidRDefault="00FB265D" w:rsidP="00FB265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B265D" w:rsidRDefault="00FB265D" w:rsidP="00FB265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B265D" w:rsidRDefault="00FB265D" w:rsidP="00FB265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B265D" w:rsidRDefault="00FB265D" w:rsidP="00FB265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B265D" w:rsidRDefault="00FB265D" w:rsidP="00FB265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B265D" w:rsidRDefault="00FB265D" w:rsidP="00FB265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B265D" w:rsidRDefault="00FB265D" w:rsidP="00FB265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B265D" w:rsidRDefault="00FB265D" w:rsidP="00FB265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B265D" w:rsidRDefault="00FB265D" w:rsidP="00FB265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60CE" w:rsidRPr="00EB60CE" w:rsidRDefault="00252EF5" w:rsidP="00FB265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B60CE">
        <w:rPr>
          <w:rFonts w:ascii="Times New Roman" w:hAnsi="Times New Roman" w:cs="Times New Roman"/>
          <w:sz w:val="28"/>
          <w:szCs w:val="28"/>
        </w:rPr>
        <w:tab/>
      </w:r>
    </w:p>
    <w:p w:rsidR="00BD1B54" w:rsidRPr="00BD1B54" w:rsidRDefault="00BD1B54" w:rsidP="00BD1B54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D1B54">
        <w:rPr>
          <w:rFonts w:ascii="Times New Roman" w:hAnsi="Times New Roman" w:cs="Times New Roman"/>
          <w:sz w:val="28"/>
          <w:szCs w:val="28"/>
        </w:rPr>
        <w:t>Одиночный такт</w:t>
      </w:r>
    </w:p>
    <w:p w:rsidR="00BD1B54" w:rsidRPr="00BD1B54" w:rsidRDefault="00BD1B54" w:rsidP="00BD1B5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1B54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любом размере сильная доля является более тяжелой, чем остальные. Излишние акценты сделают неясными остальные доли такта, будут дробить мелодию, если она продолжается более, чем один такт. </w:t>
      </w:r>
      <w:proofErr w:type="spellStart"/>
      <w:r w:rsidRPr="00BD1B54">
        <w:rPr>
          <w:rFonts w:ascii="Times New Roman" w:hAnsi="Times New Roman" w:cs="Times New Roman"/>
          <w:sz w:val="28"/>
          <w:szCs w:val="28"/>
        </w:rPr>
        <w:t>Шнабель</w:t>
      </w:r>
      <w:proofErr w:type="spellEnd"/>
      <w:r w:rsidRPr="00BD1B54">
        <w:rPr>
          <w:rFonts w:ascii="Times New Roman" w:hAnsi="Times New Roman" w:cs="Times New Roman"/>
          <w:sz w:val="28"/>
          <w:szCs w:val="28"/>
        </w:rPr>
        <w:t xml:space="preserve"> требовал подчеркивание сильной доли только в тех случаях, когда вслед за ней идет синкопа, как в </w:t>
      </w:r>
      <w:proofErr w:type="spellStart"/>
      <w:r w:rsidRPr="00BD1B54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BD1B54">
        <w:rPr>
          <w:rFonts w:ascii="Times New Roman" w:hAnsi="Times New Roman" w:cs="Times New Roman"/>
          <w:sz w:val="28"/>
          <w:szCs w:val="28"/>
        </w:rPr>
        <w:t>. первой части Сонаты соль мажор ор.31 №1.</w:t>
      </w:r>
    </w:p>
    <w:p w:rsidR="00BD1B54" w:rsidRPr="00BD1B54" w:rsidRDefault="00BD1B54" w:rsidP="00BD1B5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1B54">
        <w:rPr>
          <w:rFonts w:ascii="Times New Roman" w:hAnsi="Times New Roman" w:cs="Times New Roman"/>
          <w:sz w:val="28"/>
          <w:szCs w:val="28"/>
        </w:rPr>
        <w:tab/>
        <w:t>Ритм и метр-две различные категории фактора времени.</w:t>
      </w:r>
    </w:p>
    <w:p w:rsidR="00BD1B54" w:rsidRPr="00BD1B54" w:rsidRDefault="00BD1B54" w:rsidP="00BD1B5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1B54">
        <w:rPr>
          <w:rFonts w:ascii="Times New Roman" w:hAnsi="Times New Roman" w:cs="Times New Roman"/>
          <w:sz w:val="28"/>
          <w:szCs w:val="28"/>
        </w:rPr>
        <w:t>Метр указывает на распределение тяжелых и легких звуков, ритм- на распределение долгих и коротких. Метр создает «рамку», ритм- «картину».</w:t>
      </w:r>
    </w:p>
    <w:p w:rsidR="00BD1B54" w:rsidRPr="00BD1B54" w:rsidRDefault="00BD1B54" w:rsidP="00BD1B5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1B54">
        <w:rPr>
          <w:rFonts w:ascii="Times New Roman" w:hAnsi="Times New Roman" w:cs="Times New Roman"/>
          <w:sz w:val="28"/>
          <w:szCs w:val="28"/>
        </w:rPr>
        <w:tab/>
        <w:t>Период, так же как и такт, имеет определенный масштаб и состоит из относительно тяжелых и легких долей. Каждый период должен определяться путем тщательного анализа мелодических фраз, гармонических кадансов, повторяющихся ритмических фигур и т.д.</w:t>
      </w:r>
    </w:p>
    <w:p w:rsidR="00BD1B54" w:rsidRPr="00BD1B54" w:rsidRDefault="00BD1B54" w:rsidP="00BD1B5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1B54">
        <w:rPr>
          <w:rFonts w:ascii="Times New Roman" w:hAnsi="Times New Roman" w:cs="Times New Roman"/>
          <w:sz w:val="28"/>
          <w:szCs w:val="28"/>
        </w:rPr>
        <w:tab/>
        <w:t>В своих редакциях он отмечал начала и концы фраз, не укладывающихся в периоды, римскими цифрами. Исполнитель должен затем разделить каждый период на легкие и тяжелые такты. Предложение из четырех тактов имеет четыре сильные доли. Но они не одинаково сильные! Группировки тактов: Т-Л-Л-Т или Т-Т-Л-Т или Л-Т-Т-Л.</w:t>
      </w:r>
    </w:p>
    <w:p w:rsidR="00BD1B54" w:rsidRPr="00BD1B54" w:rsidRDefault="00BD1B54" w:rsidP="00BD1B54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D1B54">
        <w:rPr>
          <w:rFonts w:ascii="Times New Roman" w:hAnsi="Times New Roman" w:cs="Times New Roman"/>
          <w:sz w:val="28"/>
          <w:szCs w:val="28"/>
        </w:rPr>
        <w:t>РИТМИЧЕСКАЯ АРТИКУЛЯЦИЯ</w:t>
      </w:r>
    </w:p>
    <w:p w:rsidR="00BD1B54" w:rsidRPr="00BD1B54" w:rsidRDefault="00BD1B54" w:rsidP="00BD1B5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1B54">
        <w:rPr>
          <w:rFonts w:ascii="Times New Roman" w:hAnsi="Times New Roman" w:cs="Times New Roman"/>
          <w:sz w:val="28"/>
          <w:szCs w:val="28"/>
        </w:rPr>
        <w:tab/>
        <w:t>Цель ритмической артикуляции-сделать каждый ритмический рисунок слышимым, показать его своеобразие на фоне других. Это своеобразие может быть более заметным в танцевальных или характеристических эпизодах, чем в лирических мелодиях, но принцип артикуляции для его выявления остается одним и тем же.</w:t>
      </w:r>
    </w:p>
    <w:p w:rsidR="00BD1B54" w:rsidRPr="00BD1B54" w:rsidRDefault="00BD1B54" w:rsidP="00BD1B5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1B54">
        <w:rPr>
          <w:rFonts w:ascii="Times New Roman" w:hAnsi="Times New Roman" w:cs="Times New Roman"/>
          <w:sz w:val="28"/>
          <w:szCs w:val="28"/>
        </w:rPr>
        <w:tab/>
        <w:t>Первейшая функция ритмической артикуляции – задать движение.</w:t>
      </w:r>
    </w:p>
    <w:p w:rsidR="00BD1B54" w:rsidRPr="00BD1B54" w:rsidRDefault="00BD1B54" w:rsidP="00BD1B5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1B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B54" w:rsidRPr="00BD1B54" w:rsidRDefault="00BD1B54" w:rsidP="00BD1B5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1B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B54" w:rsidRPr="00BD1B54" w:rsidRDefault="00BD1B54" w:rsidP="00BD1B54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72A" w:rsidRDefault="0047072A" w:rsidP="004707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72A" w:rsidRPr="0047072A" w:rsidRDefault="0047072A" w:rsidP="004707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7072A" w:rsidRPr="00470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57299"/>
    <w:multiLevelType w:val="hybridMultilevel"/>
    <w:tmpl w:val="75AA7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A24A3"/>
    <w:multiLevelType w:val="hybridMultilevel"/>
    <w:tmpl w:val="CE506000"/>
    <w:lvl w:ilvl="0" w:tplc="33A0D4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313C3"/>
    <w:multiLevelType w:val="hybridMultilevel"/>
    <w:tmpl w:val="915639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86F"/>
    <w:rsid w:val="00024028"/>
    <w:rsid w:val="00051CBD"/>
    <w:rsid w:val="0008655C"/>
    <w:rsid w:val="000B2BDF"/>
    <w:rsid w:val="000B7868"/>
    <w:rsid w:val="000E2C04"/>
    <w:rsid w:val="00131346"/>
    <w:rsid w:val="0014068F"/>
    <w:rsid w:val="00174327"/>
    <w:rsid w:val="001D3A9E"/>
    <w:rsid w:val="002154DA"/>
    <w:rsid w:val="00252EF5"/>
    <w:rsid w:val="00283AC0"/>
    <w:rsid w:val="002D5FAE"/>
    <w:rsid w:val="002F71B7"/>
    <w:rsid w:val="003268E6"/>
    <w:rsid w:val="003318C5"/>
    <w:rsid w:val="003351B6"/>
    <w:rsid w:val="00344D45"/>
    <w:rsid w:val="00396812"/>
    <w:rsid w:val="003A4E0D"/>
    <w:rsid w:val="003B4E49"/>
    <w:rsid w:val="003B66ED"/>
    <w:rsid w:val="003C1899"/>
    <w:rsid w:val="0047072A"/>
    <w:rsid w:val="00475B05"/>
    <w:rsid w:val="004769F7"/>
    <w:rsid w:val="004F2BB6"/>
    <w:rsid w:val="00545EAD"/>
    <w:rsid w:val="005518E7"/>
    <w:rsid w:val="005544D2"/>
    <w:rsid w:val="005E4E3C"/>
    <w:rsid w:val="005E4F43"/>
    <w:rsid w:val="00626FE1"/>
    <w:rsid w:val="006E53DE"/>
    <w:rsid w:val="00737112"/>
    <w:rsid w:val="0076457F"/>
    <w:rsid w:val="00780106"/>
    <w:rsid w:val="0079189B"/>
    <w:rsid w:val="007D35C2"/>
    <w:rsid w:val="00835300"/>
    <w:rsid w:val="00846B3B"/>
    <w:rsid w:val="008671AF"/>
    <w:rsid w:val="00867A68"/>
    <w:rsid w:val="008A31E8"/>
    <w:rsid w:val="009147DB"/>
    <w:rsid w:val="00975011"/>
    <w:rsid w:val="00986C0B"/>
    <w:rsid w:val="009E1BEC"/>
    <w:rsid w:val="00A10317"/>
    <w:rsid w:val="00A42E00"/>
    <w:rsid w:val="00AC3A83"/>
    <w:rsid w:val="00AC4EF1"/>
    <w:rsid w:val="00AD786F"/>
    <w:rsid w:val="00B01A81"/>
    <w:rsid w:val="00B059F8"/>
    <w:rsid w:val="00B31864"/>
    <w:rsid w:val="00B37A4C"/>
    <w:rsid w:val="00BD1B54"/>
    <w:rsid w:val="00BE3395"/>
    <w:rsid w:val="00BE5BD0"/>
    <w:rsid w:val="00C1221F"/>
    <w:rsid w:val="00C82483"/>
    <w:rsid w:val="00CF1816"/>
    <w:rsid w:val="00D3469B"/>
    <w:rsid w:val="00DD15D9"/>
    <w:rsid w:val="00E75DD7"/>
    <w:rsid w:val="00EB60CE"/>
    <w:rsid w:val="00ED165E"/>
    <w:rsid w:val="00EE17E4"/>
    <w:rsid w:val="00F85256"/>
    <w:rsid w:val="00F86DBD"/>
    <w:rsid w:val="00FB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ABFACF-9633-4722-B372-17CD0B979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31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B6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777</cp:lastModifiedBy>
  <cp:revision>2</cp:revision>
  <dcterms:created xsi:type="dcterms:W3CDTF">2021-09-22T11:34:00Z</dcterms:created>
  <dcterms:modified xsi:type="dcterms:W3CDTF">2021-09-22T11:34:00Z</dcterms:modified>
</cp:coreProperties>
</file>