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9E" w:rsidRPr="003C31CA" w:rsidRDefault="00D9199E" w:rsidP="00D9199E">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ОБЛАСТНОЕ БЮДЖЕТНОЕ ПРОФЕССИОНАЛЬНОЕ</w:t>
      </w:r>
    </w:p>
    <w:p w:rsidR="00D9199E" w:rsidRPr="003C31CA" w:rsidRDefault="00D9199E" w:rsidP="00D9199E">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ОБРАЗОВАТЕЛЬНОЕ УЧРЕЖДЕНИЕ</w:t>
      </w:r>
    </w:p>
    <w:p w:rsidR="00D9199E" w:rsidRPr="003C31CA" w:rsidRDefault="00D9199E" w:rsidP="00D9199E">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«СУДЖАНСКИЙ ТЕХНИКУМ ИСКУССТВ»</w:t>
      </w:r>
    </w:p>
    <w:p w:rsidR="00D9199E" w:rsidRPr="003C31CA" w:rsidRDefault="00D9199E" w:rsidP="00D9199E">
      <w:pPr>
        <w:jc w:val="center"/>
        <w:rPr>
          <w:rFonts w:ascii="Times New Roman" w:eastAsia="Calibri" w:hAnsi="Times New Roman" w:cs="Times New Roman"/>
          <w:b/>
          <w:bCs/>
          <w:sz w:val="28"/>
          <w:szCs w:val="28"/>
        </w:rPr>
      </w:pPr>
    </w:p>
    <w:p w:rsidR="00D9199E" w:rsidRPr="003C31CA" w:rsidRDefault="00D9199E" w:rsidP="00D9199E">
      <w:pPr>
        <w:spacing w:after="0" w:line="240" w:lineRule="auto"/>
        <w:rPr>
          <w:rFonts w:ascii="Times New Roman" w:eastAsia="Times New Roman" w:hAnsi="Times New Roman" w:cs="Times New Roman"/>
          <w:b/>
          <w:sz w:val="28"/>
          <w:szCs w:val="28"/>
          <w:lang w:eastAsia="ru-RU"/>
        </w:rPr>
      </w:pPr>
    </w:p>
    <w:p w:rsidR="00D9199E" w:rsidRDefault="00D9199E" w:rsidP="00D9199E">
      <w:pPr>
        <w:spacing w:after="0" w:line="240" w:lineRule="auto"/>
        <w:jc w:val="center"/>
        <w:rPr>
          <w:rFonts w:ascii="Times New Roman" w:eastAsia="Times New Roman" w:hAnsi="Times New Roman" w:cs="Times New Roman"/>
          <w:sz w:val="28"/>
          <w:szCs w:val="28"/>
          <w:lang w:eastAsia="ru-RU"/>
        </w:rPr>
      </w:pPr>
      <w:r w:rsidRPr="003C31CA">
        <w:rPr>
          <w:rFonts w:ascii="Times New Roman" w:eastAsia="Times New Roman" w:hAnsi="Times New Roman" w:cs="Times New Roman"/>
          <w:sz w:val="28"/>
          <w:szCs w:val="28"/>
          <w:lang w:eastAsia="ru-RU"/>
        </w:rPr>
        <w:t>Специальность «Художественное ткачество и ковроткачество»</w:t>
      </w:r>
    </w:p>
    <w:p w:rsidR="00D9199E" w:rsidRPr="003C31CA" w:rsidRDefault="00D9199E" w:rsidP="00D9199E">
      <w:pPr>
        <w:spacing w:after="0" w:line="240" w:lineRule="auto"/>
        <w:jc w:val="center"/>
        <w:rPr>
          <w:rFonts w:ascii="Cambria" w:eastAsia="Times New Roman" w:hAnsi="Cambria" w:cs="Times New Roman"/>
          <w:sz w:val="28"/>
          <w:szCs w:val="28"/>
          <w:lang w:eastAsia="ru-RU"/>
        </w:rPr>
      </w:pPr>
      <w:r>
        <w:rPr>
          <w:rFonts w:ascii="Times New Roman" w:eastAsia="Times New Roman" w:hAnsi="Times New Roman" w:cs="Times New Roman"/>
          <w:sz w:val="28"/>
          <w:szCs w:val="28"/>
          <w:lang w:eastAsia="ru-RU"/>
        </w:rPr>
        <w:t>«Художественная керамика»</w:t>
      </w:r>
    </w:p>
    <w:p w:rsidR="00D9199E" w:rsidRPr="003C31CA" w:rsidRDefault="00D9199E" w:rsidP="00D9199E">
      <w:pPr>
        <w:spacing w:after="0" w:line="240" w:lineRule="auto"/>
        <w:rPr>
          <w:rFonts w:ascii="Cambria" w:eastAsia="Times New Roman" w:hAnsi="Cambria" w:cs="Times New Roman"/>
          <w:sz w:val="72"/>
          <w:szCs w:val="72"/>
          <w:lang w:eastAsia="ru-RU"/>
        </w:rPr>
      </w:pPr>
    </w:p>
    <w:p w:rsidR="00D9199E" w:rsidRPr="003C31CA" w:rsidRDefault="00D9199E" w:rsidP="00D9199E">
      <w:pPr>
        <w:spacing w:after="0" w:line="240" w:lineRule="auto"/>
        <w:rPr>
          <w:rFonts w:ascii="Cambria" w:eastAsia="Times New Roman" w:hAnsi="Cambria" w:cs="Times New Roman"/>
          <w:sz w:val="72"/>
          <w:szCs w:val="72"/>
          <w:lang w:eastAsia="ru-RU"/>
        </w:rPr>
      </w:pPr>
    </w:p>
    <w:p w:rsidR="00D9199E" w:rsidRPr="003C31CA" w:rsidRDefault="00D9199E" w:rsidP="00D9199E">
      <w:pPr>
        <w:jc w:val="center"/>
        <w:rPr>
          <w:rFonts w:ascii="Times New Roman" w:eastAsia="Calibri" w:hAnsi="Times New Roman" w:cs="Times New Roman"/>
          <w:b/>
          <w:bCs/>
          <w:sz w:val="28"/>
          <w:szCs w:val="28"/>
        </w:rPr>
      </w:pPr>
      <w:r w:rsidRPr="003C31CA">
        <w:rPr>
          <w:rFonts w:ascii="Times New Roman" w:eastAsia="Calibri" w:hAnsi="Times New Roman" w:cs="Times New Roman"/>
          <w:b/>
          <w:bCs/>
          <w:sz w:val="28"/>
          <w:szCs w:val="28"/>
        </w:rPr>
        <w:t>МЕТОДИЧЕСКИЙ ДОКЛАД</w:t>
      </w:r>
    </w:p>
    <w:p w:rsidR="00D9199E" w:rsidRPr="003C31CA" w:rsidRDefault="00D9199E" w:rsidP="00D9199E">
      <w:pPr>
        <w:jc w:val="center"/>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 xml:space="preserve"> на тему:</w:t>
      </w:r>
    </w:p>
    <w:p w:rsidR="00D9199E" w:rsidRPr="00D4569C" w:rsidRDefault="00D9199E" w:rsidP="00D9199E">
      <w:pPr>
        <w:pStyle w:val="a3"/>
        <w:ind w:left="765"/>
        <w:jc w:val="center"/>
        <w:rPr>
          <w:rFonts w:ascii="Times New Roman" w:hAnsi="Times New Roman" w:cs="Times New Roman"/>
          <w:b/>
          <w:sz w:val="40"/>
          <w:szCs w:val="40"/>
        </w:rPr>
      </w:pPr>
      <w:r>
        <w:rPr>
          <w:rFonts w:ascii="Times New Roman" w:hAnsi="Times New Roman" w:cs="Times New Roman"/>
          <w:b/>
          <w:sz w:val="32"/>
          <w:szCs w:val="32"/>
        </w:rPr>
        <w:t>«Новые методы обучения живо</w:t>
      </w:r>
      <w:r w:rsidRPr="00D9199E">
        <w:rPr>
          <w:rFonts w:ascii="Times New Roman" w:hAnsi="Times New Roman" w:cs="Times New Roman"/>
          <w:b/>
          <w:sz w:val="32"/>
          <w:szCs w:val="32"/>
        </w:rPr>
        <w:t>писи среди подростков</w:t>
      </w:r>
      <w:r>
        <w:rPr>
          <w:rFonts w:ascii="Times New Roman" w:hAnsi="Times New Roman" w:cs="Times New Roman"/>
          <w:b/>
          <w:sz w:val="32"/>
          <w:szCs w:val="32"/>
        </w:rPr>
        <w:t>»</w:t>
      </w:r>
    </w:p>
    <w:p w:rsidR="00D9199E" w:rsidRDefault="00D9199E" w:rsidP="00D9199E">
      <w:pPr>
        <w:spacing w:after="0" w:line="240" w:lineRule="auto"/>
        <w:rPr>
          <w:rFonts w:ascii="Cambria" w:eastAsia="Times New Roman" w:hAnsi="Cambria" w:cs="Times New Roman"/>
          <w:sz w:val="72"/>
          <w:szCs w:val="72"/>
          <w:lang w:eastAsia="ru-RU"/>
        </w:rPr>
      </w:pPr>
    </w:p>
    <w:p w:rsidR="00D9199E" w:rsidRPr="003C31CA" w:rsidRDefault="00D9199E" w:rsidP="00D9199E">
      <w:pPr>
        <w:spacing w:after="0" w:line="240" w:lineRule="auto"/>
        <w:rPr>
          <w:rFonts w:ascii="Cambria" w:eastAsia="Times New Roman" w:hAnsi="Cambria" w:cs="Times New Roman"/>
          <w:sz w:val="72"/>
          <w:szCs w:val="72"/>
          <w:lang w:eastAsia="ru-RU"/>
        </w:rPr>
      </w:pPr>
    </w:p>
    <w:p w:rsidR="00D9199E" w:rsidRPr="003C31CA" w:rsidRDefault="00D9199E" w:rsidP="00D9199E">
      <w:pPr>
        <w:spacing w:after="0" w:line="240" w:lineRule="auto"/>
        <w:jc w:val="center"/>
        <w:rPr>
          <w:rFonts w:ascii="Times New Roman" w:eastAsia="Times New Roman" w:hAnsi="Times New Roman" w:cs="Times New Roman"/>
          <w:sz w:val="28"/>
          <w:szCs w:val="28"/>
          <w:lang w:eastAsia="ru-RU"/>
        </w:rPr>
      </w:pPr>
    </w:p>
    <w:p w:rsidR="00D9199E" w:rsidRPr="003C31CA" w:rsidRDefault="00D9199E" w:rsidP="00D9199E">
      <w:pPr>
        <w:spacing w:after="0" w:line="240" w:lineRule="auto"/>
        <w:jc w:val="center"/>
        <w:rPr>
          <w:rFonts w:ascii="Times New Roman" w:eastAsia="Times New Roman" w:hAnsi="Times New Roman" w:cs="Times New Roman"/>
          <w:sz w:val="28"/>
          <w:szCs w:val="28"/>
          <w:lang w:eastAsia="ru-RU"/>
        </w:rPr>
      </w:pPr>
    </w:p>
    <w:p w:rsidR="00D9199E" w:rsidRPr="003C31CA" w:rsidRDefault="00D9199E" w:rsidP="00D9199E">
      <w:pPr>
        <w:spacing w:after="0" w:line="240" w:lineRule="auto"/>
        <w:rPr>
          <w:rFonts w:ascii="Cambria" w:eastAsia="Times New Roman" w:hAnsi="Cambria" w:cs="Times New Roman"/>
          <w:sz w:val="36"/>
          <w:szCs w:val="36"/>
          <w:lang w:eastAsia="ru-RU"/>
        </w:rPr>
      </w:pPr>
    </w:p>
    <w:p w:rsidR="00D9199E" w:rsidRPr="003C31CA" w:rsidRDefault="00D9199E" w:rsidP="00D9199E">
      <w:pPr>
        <w:spacing w:after="0" w:line="240" w:lineRule="auto"/>
        <w:rPr>
          <w:rFonts w:ascii="Cambria" w:eastAsia="Times New Roman" w:hAnsi="Cambria" w:cs="Times New Roman"/>
          <w:sz w:val="36"/>
          <w:szCs w:val="36"/>
          <w:lang w:eastAsia="ru-RU"/>
        </w:rPr>
      </w:pPr>
    </w:p>
    <w:p w:rsidR="00D9199E" w:rsidRPr="003C31CA" w:rsidRDefault="00D9199E" w:rsidP="00D9199E">
      <w:pPr>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Автор:  Кипоть С. П</w:t>
      </w:r>
      <w:r w:rsidRPr="003C31CA">
        <w:rPr>
          <w:rFonts w:ascii="Times New Roman" w:eastAsia="Calibri" w:hAnsi="Times New Roman" w:cs="Times New Roman"/>
          <w:bCs/>
          <w:sz w:val="28"/>
          <w:szCs w:val="28"/>
        </w:rPr>
        <w:t xml:space="preserve">., </w:t>
      </w:r>
    </w:p>
    <w:p w:rsidR="00D9199E" w:rsidRPr="003C31CA" w:rsidRDefault="00D9199E" w:rsidP="00D9199E">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преподаватель</w:t>
      </w:r>
    </w:p>
    <w:p w:rsidR="00D9199E" w:rsidRPr="003C31CA" w:rsidRDefault="00D9199E" w:rsidP="00D9199E">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ОБПОУ «Суджанский</w:t>
      </w:r>
    </w:p>
    <w:p w:rsidR="00D9199E" w:rsidRPr="003C31CA" w:rsidRDefault="00D9199E" w:rsidP="00D9199E">
      <w:pPr>
        <w:jc w:val="right"/>
        <w:rPr>
          <w:rFonts w:ascii="Times New Roman" w:eastAsia="Calibri" w:hAnsi="Times New Roman" w:cs="Times New Roman"/>
          <w:bCs/>
          <w:sz w:val="28"/>
          <w:szCs w:val="28"/>
        </w:rPr>
      </w:pPr>
      <w:r w:rsidRPr="003C31CA">
        <w:rPr>
          <w:rFonts w:ascii="Times New Roman" w:eastAsia="Calibri" w:hAnsi="Times New Roman" w:cs="Times New Roman"/>
          <w:bCs/>
          <w:sz w:val="28"/>
          <w:szCs w:val="28"/>
        </w:rPr>
        <w:t>техникум искусств»</w:t>
      </w:r>
    </w:p>
    <w:p w:rsidR="00D9199E" w:rsidRPr="003C31CA" w:rsidRDefault="00D9199E" w:rsidP="00D9199E">
      <w:pPr>
        <w:jc w:val="right"/>
        <w:rPr>
          <w:rFonts w:ascii="Times New Roman" w:eastAsia="Calibri" w:hAnsi="Times New Roman" w:cs="Times New Roman"/>
          <w:b/>
          <w:sz w:val="28"/>
          <w:szCs w:val="28"/>
        </w:rPr>
      </w:pPr>
    </w:p>
    <w:p w:rsidR="00D9199E" w:rsidRPr="003C31CA" w:rsidRDefault="00D9199E" w:rsidP="00D9199E">
      <w:pPr>
        <w:rPr>
          <w:rFonts w:ascii="Calibri" w:eastAsia="Calibri" w:hAnsi="Calibri" w:cs="Times New Roman"/>
        </w:rPr>
      </w:pPr>
    </w:p>
    <w:p w:rsidR="00D9199E" w:rsidRPr="003C31CA" w:rsidRDefault="00D9199E" w:rsidP="00D9199E">
      <w:pPr>
        <w:rPr>
          <w:rFonts w:ascii="Times New Roman" w:eastAsia="Calibri" w:hAnsi="Times New Roman" w:cs="Times New Roman"/>
          <w:sz w:val="28"/>
          <w:szCs w:val="28"/>
        </w:rPr>
      </w:pPr>
    </w:p>
    <w:p w:rsidR="00D9199E" w:rsidRPr="003C31CA" w:rsidRDefault="00D9199E" w:rsidP="00D9199E">
      <w:pPr>
        <w:jc w:val="center"/>
        <w:rPr>
          <w:rFonts w:ascii="Times New Roman" w:eastAsia="Calibri" w:hAnsi="Times New Roman" w:cs="Times New Roman"/>
          <w:sz w:val="28"/>
          <w:szCs w:val="28"/>
        </w:rPr>
      </w:pPr>
      <w:r>
        <w:rPr>
          <w:rFonts w:ascii="Times New Roman" w:eastAsia="Calibri" w:hAnsi="Times New Roman" w:cs="Times New Roman"/>
          <w:sz w:val="28"/>
          <w:szCs w:val="28"/>
        </w:rPr>
        <w:t>г. Суджа – 2017</w:t>
      </w:r>
      <w:r w:rsidR="00083275">
        <w:rPr>
          <w:rFonts w:ascii="Times New Roman" w:eastAsia="Calibri" w:hAnsi="Times New Roman" w:cs="Times New Roman"/>
          <w:sz w:val="28"/>
          <w:szCs w:val="28"/>
        </w:rPr>
        <w:t xml:space="preserve"> </w:t>
      </w:r>
      <w:r w:rsidRPr="003C31CA">
        <w:rPr>
          <w:rFonts w:ascii="Times New Roman" w:eastAsia="Calibri" w:hAnsi="Times New Roman" w:cs="Times New Roman"/>
          <w:sz w:val="28"/>
          <w:szCs w:val="28"/>
        </w:rPr>
        <w:t>г.</w:t>
      </w:r>
    </w:p>
    <w:p w:rsidR="00D9199E" w:rsidRDefault="00D9199E" w:rsidP="00D9199E">
      <w:pPr>
        <w:jc w:val="center"/>
        <w:rPr>
          <w:rFonts w:ascii="Times New Roman" w:hAnsi="Times New Roman" w:cs="Times New Roman"/>
          <w:b/>
          <w:sz w:val="40"/>
          <w:szCs w:val="40"/>
        </w:rPr>
      </w:pPr>
      <w:r>
        <w:rPr>
          <w:rFonts w:ascii="Times New Roman" w:hAnsi="Times New Roman" w:cs="Times New Roman"/>
          <w:b/>
          <w:sz w:val="40"/>
          <w:szCs w:val="40"/>
        </w:rPr>
        <w:lastRenderedPageBreak/>
        <w:t>Содержание</w:t>
      </w:r>
    </w:p>
    <w:p w:rsidR="00D9199E" w:rsidRDefault="00D9199E" w:rsidP="00D9199E">
      <w:pPr>
        <w:rPr>
          <w:rFonts w:ascii="Times New Roman" w:hAnsi="Times New Roman" w:cs="Times New Roman"/>
          <w:b/>
          <w:sz w:val="40"/>
          <w:szCs w:val="40"/>
        </w:rPr>
      </w:pPr>
    </w:p>
    <w:p w:rsidR="00D9199E" w:rsidRPr="00683E30" w:rsidRDefault="00D9199E" w:rsidP="00083275">
      <w:pPr>
        <w:jc w:val="both"/>
        <w:rPr>
          <w:rFonts w:ascii="Times New Roman" w:hAnsi="Times New Roman" w:cs="Times New Roman"/>
          <w:sz w:val="36"/>
          <w:szCs w:val="36"/>
        </w:rPr>
      </w:pPr>
      <w:r>
        <w:rPr>
          <w:rFonts w:ascii="Times New Roman" w:hAnsi="Times New Roman" w:cs="Times New Roman"/>
          <w:sz w:val="36"/>
          <w:szCs w:val="36"/>
        </w:rPr>
        <w:t>Введение………………………………………………………</w:t>
      </w:r>
      <w:r w:rsidR="00083275">
        <w:rPr>
          <w:rFonts w:ascii="Times New Roman" w:hAnsi="Times New Roman" w:cs="Times New Roman"/>
          <w:sz w:val="36"/>
          <w:szCs w:val="36"/>
        </w:rPr>
        <w:t>.</w:t>
      </w:r>
      <w:r>
        <w:rPr>
          <w:rFonts w:ascii="Times New Roman" w:hAnsi="Times New Roman" w:cs="Times New Roman"/>
          <w:sz w:val="36"/>
          <w:szCs w:val="36"/>
        </w:rPr>
        <w:t>3</w:t>
      </w:r>
    </w:p>
    <w:p w:rsidR="00D9199E" w:rsidRPr="00683E30" w:rsidRDefault="00D9199E" w:rsidP="00083275">
      <w:pPr>
        <w:jc w:val="both"/>
        <w:rPr>
          <w:rFonts w:ascii="Times New Roman" w:hAnsi="Times New Roman" w:cs="Times New Roman"/>
          <w:sz w:val="36"/>
          <w:szCs w:val="36"/>
        </w:rPr>
      </w:pPr>
      <w:r w:rsidRPr="00683E30">
        <w:rPr>
          <w:rFonts w:ascii="Times New Roman" w:hAnsi="Times New Roman" w:cs="Times New Roman"/>
          <w:sz w:val="36"/>
          <w:szCs w:val="36"/>
        </w:rPr>
        <w:t xml:space="preserve">1. </w:t>
      </w:r>
      <w:r w:rsidR="00E97F1A" w:rsidRPr="00E97F1A">
        <w:rPr>
          <w:rFonts w:ascii="Times New Roman" w:hAnsi="Times New Roman" w:cs="Times New Roman"/>
          <w:sz w:val="36"/>
          <w:szCs w:val="36"/>
        </w:rPr>
        <w:t>Обоснование содержания</w:t>
      </w:r>
      <w:r w:rsidR="00083275">
        <w:rPr>
          <w:rFonts w:ascii="Times New Roman" w:hAnsi="Times New Roman" w:cs="Times New Roman"/>
          <w:sz w:val="36"/>
          <w:szCs w:val="36"/>
        </w:rPr>
        <w:t xml:space="preserve"> и методики обучения подростков живописи</w:t>
      </w:r>
      <w:r w:rsidR="00E97F1A">
        <w:rPr>
          <w:rFonts w:ascii="Times New Roman" w:hAnsi="Times New Roman" w:cs="Times New Roman"/>
          <w:sz w:val="36"/>
          <w:szCs w:val="36"/>
        </w:rPr>
        <w:t>…………………………………..</w:t>
      </w:r>
      <w:r w:rsidR="00083275">
        <w:rPr>
          <w:rFonts w:ascii="Times New Roman" w:hAnsi="Times New Roman" w:cs="Times New Roman"/>
          <w:sz w:val="36"/>
          <w:szCs w:val="36"/>
        </w:rPr>
        <w:t>……..4</w:t>
      </w:r>
    </w:p>
    <w:p w:rsidR="00D9199E" w:rsidRPr="00683E30" w:rsidRDefault="00D9199E" w:rsidP="00083275">
      <w:pPr>
        <w:jc w:val="both"/>
        <w:rPr>
          <w:rFonts w:ascii="Times New Roman" w:hAnsi="Times New Roman" w:cs="Times New Roman"/>
          <w:sz w:val="36"/>
          <w:szCs w:val="36"/>
        </w:rPr>
      </w:pPr>
      <w:r w:rsidRPr="00683E30">
        <w:rPr>
          <w:rFonts w:ascii="Times New Roman" w:hAnsi="Times New Roman" w:cs="Times New Roman"/>
          <w:sz w:val="36"/>
          <w:szCs w:val="36"/>
        </w:rPr>
        <w:t xml:space="preserve">2. </w:t>
      </w:r>
      <w:r w:rsidR="00E97F1A" w:rsidRPr="00E97F1A">
        <w:rPr>
          <w:rFonts w:ascii="Times New Roman" w:hAnsi="Times New Roman" w:cs="Times New Roman"/>
          <w:sz w:val="36"/>
          <w:szCs w:val="36"/>
        </w:rPr>
        <w:t>Анализ результатов методики обучения подростков живописи</w:t>
      </w:r>
      <w:r w:rsidR="00E97F1A">
        <w:rPr>
          <w:rFonts w:ascii="Times New Roman" w:hAnsi="Times New Roman" w:cs="Times New Roman"/>
          <w:sz w:val="36"/>
          <w:szCs w:val="36"/>
        </w:rPr>
        <w:t xml:space="preserve">  ….</w:t>
      </w:r>
      <w:r>
        <w:rPr>
          <w:rFonts w:ascii="Times New Roman" w:hAnsi="Times New Roman" w:cs="Times New Roman"/>
          <w:sz w:val="36"/>
          <w:szCs w:val="36"/>
        </w:rPr>
        <w:t>……………………………………………..</w:t>
      </w:r>
      <w:r w:rsidR="00083275">
        <w:rPr>
          <w:rFonts w:ascii="Times New Roman" w:hAnsi="Times New Roman" w:cs="Times New Roman"/>
          <w:sz w:val="36"/>
          <w:szCs w:val="36"/>
        </w:rPr>
        <w:t>… ..6</w:t>
      </w:r>
    </w:p>
    <w:p w:rsidR="00D9199E" w:rsidRPr="00683E30" w:rsidRDefault="00D9199E" w:rsidP="00083275">
      <w:pPr>
        <w:jc w:val="both"/>
        <w:rPr>
          <w:rFonts w:ascii="Times New Roman" w:hAnsi="Times New Roman" w:cs="Times New Roman"/>
          <w:sz w:val="36"/>
          <w:szCs w:val="36"/>
        </w:rPr>
      </w:pPr>
      <w:r w:rsidRPr="00683E30">
        <w:rPr>
          <w:rFonts w:ascii="Times New Roman" w:hAnsi="Times New Roman" w:cs="Times New Roman"/>
          <w:sz w:val="36"/>
          <w:szCs w:val="36"/>
        </w:rPr>
        <w:t>Заключение……………………………………………</w:t>
      </w:r>
      <w:r>
        <w:rPr>
          <w:rFonts w:ascii="Times New Roman" w:hAnsi="Times New Roman" w:cs="Times New Roman"/>
          <w:sz w:val="36"/>
          <w:szCs w:val="36"/>
        </w:rPr>
        <w:t>...</w:t>
      </w:r>
      <w:r w:rsidRPr="00683E30">
        <w:rPr>
          <w:rFonts w:ascii="Times New Roman" w:hAnsi="Times New Roman" w:cs="Times New Roman"/>
          <w:sz w:val="36"/>
          <w:szCs w:val="36"/>
        </w:rPr>
        <w:t>……</w:t>
      </w:r>
      <w:r w:rsidR="00083275">
        <w:rPr>
          <w:rFonts w:ascii="Times New Roman" w:hAnsi="Times New Roman" w:cs="Times New Roman"/>
          <w:sz w:val="36"/>
          <w:szCs w:val="36"/>
        </w:rPr>
        <w:t>.9</w:t>
      </w:r>
    </w:p>
    <w:p w:rsidR="00D9199E" w:rsidRPr="00683E30" w:rsidRDefault="00D9199E" w:rsidP="00083275">
      <w:pPr>
        <w:jc w:val="both"/>
        <w:rPr>
          <w:rFonts w:ascii="Times New Roman" w:hAnsi="Times New Roman" w:cs="Times New Roman"/>
          <w:sz w:val="36"/>
          <w:szCs w:val="36"/>
        </w:rPr>
      </w:pPr>
      <w:r w:rsidRPr="00683E30">
        <w:rPr>
          <w:rFonts w:ascii="Times New Roman" w:hAnsi="Times New Roman" w:cs="Times New Roman"/>
          <w:sz w:val="36"/>
          <w:szCs w:val="36"/>
        </w:rPr>
        <w:t>Список литературы……………………………………</w:t>
      </w:r>
      <w:r>
        <w:rPr>
          <w:rFonts w:ascii="Times New Roman" w:hAnsi="Times New Roman" w:cs="Times New Roman"/>
          <w:sz w:val="36"/>
          <w:szCs w:val="36"/>
        </w:rPr>
        <w:t>.</w:t>
      </w:r>
      <w:r w:rsidRPr="00683E30">
        <w:rPr>
          <w:rFonts w:ascii="Times New Roman" w:hAnsi="Times New Roman" w:cs="Times New Roman"/>
          <w:sz w:val="36"/>
          <w:szCs w:val="36"/>
        </w:rPr>
        <w:t>….</w:t>
      </w:r>
      <w:r w:rsidR="00083275">
        <w:rPr>
          <w:rFonts w:ascii="Times New Roman" w:hAnsi="Times New Roman" w:cs="Times New Roman"/>
          <w:sz w:val="36"/>
          <w:szCs w:val="36"/>
        </w:rPr>
        <w:t>....10</w:t>
      </w:r>
      <w:bookmarkStart w:id="0" w:name="_GoBack"/>
      <w:bookmarkEnd w:id="0"/>
    </w:p>
    <w:p w:rsidR="00D9199E" w:rsidRDefault="00D9199E" w:rsidP="00083275">
      <w:pPr>
        <w:jc w:val="both"/>
        <w:rPr>
          <w:rFonts w:ascii="Times New Roman" w:hAnsi="Times New Roman" w:cs="Times New Roman"/>
          <w:b/>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D9199E" w:rsidRDefault="00D9199E" w:rsidP="00D9199E">
      <w:pPr>
        <w:jc w:val="center"/>
        <w:rPr>
          <w:rFonts w:ascii="Times New Roman" w:hAnsi="Times New Roman" w:cs="Times New Roman"/>
          <w:sz w:val="40"/>
          <w:szCs w:val="40"/>
        </w:rPr>
      </w:pPr>
    </w:p>
    <w:p w:rsidR="000F3EF9" w:rsidRDefault="000F3EF9" w:rsidP="00D9199E">
      <w:pPr>
        <w:jc w:val="center"/>
        <w:rPr>
          <w:rFonts w:ascii="Times New Roman" w:hAnsi="Times New Roman" w:cs="Times New Roman"/>
          <w:sz w:val="40"/>
          <w:szCs w:val="40"/>
        </w:rPr>
      </w:pPr>
    </w:p>
    <w:p w:rsidR="00D9199E" w:rsidRDefault="00D9199E" w:rsidP="00E97F1A">
      <w:pPr>
        <w:rPr>
          <w:rFonts w:ascii="Times New Roman" w:hAnsi="Times New Roman" w:cs="Times New Roman"/>
          <w:sz w:val="40"/>
          <w:szCs w:val="40"/>
        </w:rPr>
      </w:pPr>
    </w:p>
    <w:p w:rsidR="00D9199E" w:rsidRPr="00190814" w:rsidRDefault="00D9199E" w:rsidP="00D9199E">
      <w:pPr>
        <w:jc w:val="center"/>
        <w:rPr>
          <w:rFonts w:ascii="Times New Roman" w:hAnsi="Times New Roman" w:cs="Times New Roman"/>
          <w:sz w:val="40"/>
          <w:szCs w:val="40"/>
        </w:rPr>
      </w:pPr>
    </w:p>
    <w:p w:rsidR="00D9199E" w:rsidRDefault="00D9199E" w:rsidP="00D9199E">
      <w:pPr>
        <w:spacing w:after="0"/>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Pr="009948C9">
        <w:rPr>
          <w:rFonts w:ascii="Times New Roman" w:hAnsi="Times New Roman" w:cs="Times New Roman"/>
          <w:b/>
          <w:sz w:val="32"/>
          <w:szCs w:val="32"/>
        </w:rPr>
        <w:t>Введение</w:t>
      </w:r>
    </w:p>
    <w:p w:rsidR="00083275" w:rsidRDefault="00083275" w:rsidP="00D9199E">
      <w:pPr>
        <w:spacing w:after="0"/>
        <w:rPr>
          <w:rFonts w:ascii="Times New Roman" w:hAnsi="Times New Roman" w:cs="Times New Roman"/>
          <w:b/>
          <w:sz w:val="32"/>
          <w:szCs w:val="32"/>
        </w:rPr>
      </w:pPr>
    </w:p>
    <w:p w:rsidR="00A21D68" w:rsidRPr="000F3EF9" w:rsidRDefault="00D9199E" w:rsidP="00083275">
      <w:pPr>
        <w:spacing w:after="0" w:line="360" w:lineRule="auto"/>
        <w:ind w:firstLine="567"/>
        <w:jc w:val="both"/>
        <w:rPr>
          <w:rFonts w:ascii="Times New Roman" w:hAnsi="Times New Roman" w:cs="Times New Roman"/>
          <w:sz w:val="28"/>
          <w:szCs w:val="28"/>
        </w:rPr>
      </w:pPr>
      <w:r w:rsidRPr="000F3EF9">
        <w:rPr>
          <w:rFonts w:ascii="Times New Roman" w:hAnsi="Times New Roman" w:cs="Times New Roman"/>
          <w:sz w:val="28"/>
          <w:szCs w:val="28"/>
        </w:rPr>
        <w:t xml:space="preserve">   Традиции отечественной художественной школы, опытом </w:t>
      </w:r>
      <w:r w:rsidR="00A21D68" w:rsidRPr="000F3EF9">
        <w:rPr>
          <w:rFonts w:ascii="Times New Roman" w:hAnsi="Times New Roman" w:cs="Times New Roman"/>
          <w:sz w:val="28"/>
          <w:szCs w:val="28"/>
        </w:rPr>
        <w:t xml:space="preserve">выдающихся педагогов-художников являются </w:t>
      </w:r>
      <w:r w:rsidRPr="000F3EF9">
        <w:rPr>
          <w:rFonts w:ascii="Times New Roman" w:hAnsi="Times New Roman" w:cs="Times New Roman"/>
          <w:sz w:val="28"/>
          <w:szCs w:val="28"/>
        </w:rPr>
        <w:t>частью культурного наследия России и могут стать осн</w:t>
      </w:r>
      <w:r w:rsidR="00A21D68" w:rsidRPr="000F3EF9">
        <w:rPr>
          <w:rFonts w:ascii="Times New Roman" w:hAnsi="Times New Roman" w:cs="Times New Roman"/>
          <w:sz w:val="28"/>
          <w:szCs w:val="28"/>
        </w:rPr>
        <w:t xml:space="preserve">овой обучения </w:t>
      </w:r>
      <w:r w:rsidRPr="000F3EF9">
        <w:rPr>
          <w:rFonts w:ascii="Times New Roman" w:hAnsi="Times New Roman" w:cs="Times New Roman"/>
          <w:sz w:val="28"/>
          <w:szCs w:val="28"/>
        </w:rPr>
        <w:t>живописи современных подростков. Однако классические методики обучения</w:t>
      </w:r>
      <w:r w:rsidR="00083275">
        <w:rPr>
          <w:rFonts w:ascii="Times New Roman" w:hAnsi="Times New Roman" w:cs="Times New Roman"/>
          <w:sz w:val="28"/>
          <w:szCs w:val="28"/>
        </w:rPr>
        <w:t xml:space="preserve"> </w:t>
      </w:r>
      <w:r w:rsidR="00A21D68" w:rsidRPr="000F3EF9">
        <w:rPr>
          <w:rFonts w:ascii="Times New Roman" w:hAnsi="Times New Roman" w:cs="Times New Roman"/>
          <w:sz w:val="28"/>
          <w:szCs w:val="28"/>
        </w:rPr>
        <w:t xml:space="preserve">живописи отражают художественную культуру своего свойственными ей представлениями о живописи (классицизм, </w:t>
      </w:r>
      <w:r w:rsidRPr="000F3EF9">
        <w:rPr>
          <w:rFonts w:ascii="Times New Roman" w:hAnsi="Times New Roman" w:cs="Times New Roman"/>
          <w:sz w:val="28"/>
          <w:szCs w:val="28"/>
        </w:rPr>
        <w:t>романтизм, импрессионизм и др.), что не</w:t>
      </w:r>
      <w:r w:rsidR="00A21D68" w:rsidRPr="000F3EF9">
        <w:rPr>
          <w:rFonts w:ascii="Times New Roman" w:hAnsi="Times New Roman" w:cs="Times New Roman"/>
          <w:sz w:val="28"/>
          <w:szCs w:val="28"/>
        </w:rPr>
        <w:t xml:space="preserve"> вполне соответствует специфике </w:t>
      </w:r>
      <w:r w:rsidRPr="000F3EF9">
        <w:rPr>
          <w:rFonts w:ascii="Times New Roman" w:hAnsi="Times New Roman" w:cs="Times New Roman"/>
          <w:sz w:val="28"/>
          <w:szCs w:val="28"/>
        </w:rPr>
        <w:t>современной культуры, которая характ</w:t>
      </w:r>
      <w:r w:rsidR="00A21D68" w:rsidRPr="000F3EF9">
        <w:rPr>
          <w:rFonts w:ascii="Times New Roman" w:hAnsi="Times New Roman" w:cs="Times New Roman"/>
          <w:sz w:val="28"/>
          <w:szCs w:val="28"/>
        </w:rPr>
        <w:t xml:space="preserve">еризуется равной художественной </w:t>
      </w:r>
      <w:r w:rsidRPr="000F3EF9">
        <w:rPr>
          <w:rFonts w:ascii="Times New Roman" w:hAnsi="Times New Roman" w:cs="Times New Roman"/>
          <w:sz w:val="28"/>
          <w:szCs w:val="28"/>
        </w:rPr>
        <w:t>ценностью направлений живописи разных эпох.</w:t>
      </w:r>
    </w:p>
    <w:p w:rsidR="00D9199E" w:rsidRPr="000F3EF9" w:rsidRDefault="00D9199E" w:rsidP="00083275">
      <w:pPr>
        <w:spacing w:after="0" w:line="360" w:lineRule="auto"/>
        <w:ind w:firstLine="567"/>
        <w:jc w:val="both"/>
        <w:rPr>
          <w:rFonts w:ascii="Times New Roman" w:hAnsi="Times New Roman" w:cs="Times New Roman"/>
          <w:sz w:val="28"/>
          <w:szCs w:val="28"/>
        </w:rPr>
      </w:pPr>
      <w:r w:rsidRPr="000F3EF9">
        <w:rPr>
          <w:rFonts w:ascii="Times New Roman" w:hAnsi="Times New Roman" w:cs="Times New Roman"/>
          <w:sz w:val="28"/>
          <w:szCs w:val="28"/>
        </w:rPr>
        <w:t xml:space="preserve"> </w:t>
      </w:r>
      <w:r w:rsidR="00A21D68" w:rsidRPr="000F3EF9">
        <w:rPr>
          <w:rFonts w:ascii="Times New Roman" w:hAnsi="Times New Roman" w:cs="Times New Roman"/>
          <w:sz w:val="28"/>
          <w:szCs w:val="28"/>
        </w:rPr>
        <w:t>А</w:t>
      </w:r>
      <w:r w:rsidRPr="000F3EF9">
        <w:rPr>
          <w:rFonts w:ascii="Times New Roman" w:hAnsi="Times New Roman" w:cs="Times New Roman"/>
          <w:sz w:val="28"/>
          <w:szCs w:val="28"/>
        </w:rPr>
        <w:t>ктуальной</w:t>
      </w:r>
      <w:r w:rsidR="00A21D68" w:rsidRPr="000F3EF9">
        <w:rPr>
          <w:rFonts w:ascii="Times New Roman" w:hAnsi="Times New Roman" w:cs="Times New Roman"/>
          <w:sz w:val="28"/>
          <w:szCs w:val="28"/>
        </w:rPr>
        <w:t xml:space="preserve"> представляется проблема определения особенностей обучения </w:t>
      </w:r>
      <w:r w:rsidRPr="000F3EF9">
        <w:rPr>
          <w:rFonts w:ascii="Times New Roman" w:hAnsi="Times New Roman" w:cs="Times New Roman"/>
          <w:sz w:val="28"/>
          <w:szCs w:val="28"/>
        </w:rPr>
        <w:t>подр</w:t>
      </w:r>
      <w:r w:rsidR="00A21D68" w:rsidRPr="000F3EF9">
        <w:rPr>
          <w:rFonts w:ascii="Times New Roman" w:hAnsi="Times New Roman" w:cs="Times New Roman"/>
          <w:sz w:val="28"/>
          <w:szCs w:val="28"/>
        </w:rPr>
        <w:t xml:space="preserve">остков </w:t>
      </w:r>
      <w:r w:rsidRPr="000F3EF9">
        <w:rPr>
          <w:rFonts w:ascii="Times New Roman" w:hAnsi="Times New Roman" w:cs="Times New Roman"/>
          <w:sz w:val="28"/>
          <w:szCs w:val="28"/>
        </w:rPr>
        <w:t>способствующих сохранению и пере</w:t>
      </w:r>
      <w:r w:rsidR="00A21D68" w:rsidRPr="000F3EF9">
        <w:rPr>
          <w:rFonts w:ascii="Times New Roman" w:hAnsi="Times New Roman" w:cs="Times New Roman"/>
          <w:sz w:val="28"/>
          <w:szCs w:val="28"/>
        </w:rPr>
        <w:t xml:space="preserve">даче разных традиций в условиях </w:t>
      </w:r>
      <w:r w:rsidRPr="000F3EF9">
        <w:rPr>
          <w:rFonts w:ascii="Times New Roman" w:hAnsi="Times New Roman" w:cs="Times New Roman"/>
          <w:sz w:val="28"/>
          <w:szCs w:val="28"/>
        </w:rPr>
        <w:t>современной художественной культуры</w:t>
      </w:r>
      <w:r w:rsidR="00A21D68" w:rsidRPr="000F3EF9">
        <w:rPr>
          <w:rFonts w:ascii="Times New Roman" w:hAnsi="Times New Roman" w:cs="Times New Roman"/>
          <w:sz w:val="28"/>
          <w:szCs w:val="28"/>
        </w:rPr>
        <w:t xml:space="preserve">, развитию навыков восприятия и </w:t>
      </w:r>
      <w:r w:rsidRPr="000F3EF9">
        <w:rPr>
          <w:rFonts w:ascii="Times New Roman" w:hAnsi="Times New Roman" w:cs="Times New Roman"/>
          <w:sz w:val="28"/>
          <w:szCs w:val="28"/>
        </w:rPr>
        <w:t>анализа живописи разных стилей и жанров.</w:t>
      </w:r>
    </w:p>
    <w:p w:rsidR="00D9199E" w:rsidRPr="000F3EF9" w:rsidRDefault="00A21D68" w:rsidP="00083275">
      <w:pPr>
        <w:spacing w:after="0" w:line="360" w:lineRule="auto"/>
        <w:ind w:firstLine="567"/>
        <w:jc w:val="both"/>
        <w:rPr>
          <w:rFonts w:ascii="Times New Roman" w:hAnsi="Times New Roman" w:cs="Times New Roman"/>
          <w:sz w:val="28"/>
          <w:szCs w:val="28"/>
        </w:rPr>
      </w:pPr>
      <w:r w:rsidRPr="000F3EF9">
        <w:rPr>
          <w:rFonts w:ascii="Times New Roman" w:hAnsi="Times New Roman" w:cs="Times New Roman"/>
          <w:sz w:val="28"/>
          <w:szCs w:val="28"/>
        </w:rPr>
        <w:t xml:space="preserve">    </w:t>
      </w:r>
      <w:r w:rsidR="00D9199E" w:rsidRPr="000F3EF9">
        <w:rPr>
          <w:rFonts w:ascii="Times New Roman" w:hAnsi="Times New Roman" w:cs="Times New Roman"/>
          <w:sz w:val="28"/>
          <w:szCs w:val="28"/>
        </w:rPr>
        <w:t>Для сохранения традиций отече</w:t>
      </w:r>
      <w:r w:rsidRPr="000F3EF9">
        <w:rPr>
          <w:rFonts w:ascii="Times New Roman" w:hAnsi="Times New Roman" w:cs="Times New Roman"/>
          <w:sz w:val="28"/>
          <w:szCs w:val="28"/>
        </w:rPr>
        <w:t xml:space="preserve">ственной художественной школы и </w:t>
      </w:r>
      <w:r w:rsidR="00D9199E" w:rsidRPr="000F3EF9">
        <w:rPr>
          <w:rFonts w:ascii="Times New Roman" w:hAnsi="Times New Roman" w:cs="Times New Roman"/>
          <w:sz w:val="28"/>
          <w:szCs w:val="28"/>
        </w:rPr>
        <w:t>развития навыков создания и восприят</w:t>
      </w:r>
      <w:r w:rsidRPr="000F3EF9">
        <w:rPr>
          <w:rFonts w:ascii="Times New Roman" w:hAnsi="Times New Roman" w:cs="Times New Roman"/>
          <w:sz w:val="28"/>
          <w:szCs w:val="28"/>
        </w:rPr>
        <w:t xml:space="preserve">ия произведений живописи разных </w:t>
      </w:r>
      <w:r w:rsidR="00D9199E" w:rsidRPr="000F3EF9">
        <w:rPr>
          <w:rFonts w:ascii="Times New Roman" w:hAnsi="Times New Roman" w:cs="Times New Roman"/>
          <w:sz w:val="28"/>
          <w:szCs w:val="28"/>
        </w:rPr>
        <w:t>стилей и жанров необходимо применение</w:t>
      </w:r>
      <w:r w:rsidRPr="000F3EF9">
        <w:rPr>
          <w:rFonts w:ascii="Times New Roman" w:hAnsi="Times New Roman" w:cs="Times New Roman"/>
          <w:sz w:val="28"/>
          <w:szCs w:val="28"/>
        </w:rPr>
        <w:t xml:space="preserve"> в обучении подростков живописи </w:t>
      </w:r>
      <w:r w:rsidR="00D9199E" w:rsidRPr="000F3EF9">
        <w:rPr>
          <w:rFonts w:ascii="Times New Roman" w:hAnsi="Times New Roman" w:cs="Times New Roman"/>
          <w:sz w:val="28"/>
          <w:szCs w:val="28"/>
        </w:rPr>
        <w:t>опыта и методов разных традиций.</w:t>
      </w:r>
    </w:p>
    <w:p w:rsidR="00A21D68" w:rsidRPr="000F3EF9" w:rsidRDefault="003E5EB2"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b/>
          <w:color w:val="000000"/>
          <w:sz w:val="28"/>
          <w:szCs w:val="28"/>
          <w:lang w:eastAsia="ru-RU"/>
        </w:rPr>
        <w:t>Основная проблема</w:t>
      </w:r>
      <w:r w:rsidR="00A21D68" w:rsidRPr="000F3EF9">
        <w:rPr>
          <w:rFonts w:ascii="Times New Roman" w:eastAsia="Times New Roman" w:hAnsi="Times New Roman" w:cs="Times New Roman"/>
          <w:b/>
          <w:color w:val="000000"/>
          <w:sz w:val="28"/>
          <w:szCs w:val="28"/>
          <w:lang w:eastAsia="ru-RU"/>
        </w:rPr>
        <w:t xml:space="preserve"> исследования</w:t>
      </w:r>
      <w:r w:rsidR="00A21D68"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 xml:space="preserve"> </w:t>
      </w:r>
      <w:r w:rsidR="00A21D68" w:rsidRPr="000F3EF9">
        <w:rPr>
          <w:rFonts w:ascii="Times New Roman" w:eastAsia="Times New Roman" w:hAnsi="Times New Roman" w:cs="Times New Roman"/>
          <w:color w:val="000000"/>
          <w:sz w:val="28"/>
          <w:szCs w:val="28"/>
          <w:lang w:eastAsia="ru-RU"/>
        </w:rPr>
        <w:t>определение механизма включения традиций отечественной художественной</w:t>
      </w:r>
      <w:r w:rsidRPr="000F3EF9">
        <w:rPr>
          <w:rFonts w:ascii="Times New Roman" w:eastAsia="Times New Roman" w:hAnsi="Times New Roman" w:cs="Times New Roman"/>
          <w:color w:val="000000"/>
          <w:sz w:val="28"/>
          <w:szCs w:val="28"/>
          <w:lang w:eastAsia="ru-RU"/>
        </w:rPr>
        <w:t xml:space="preserve"> </w:t>
      </w:r>
      <w:r w:rsidR="00A21D68" w:rsidRPr="000F3EF9">
        <w:rPr>
          <w:rFonts w:ascii="Times New Roman" w:eastAsia="Times New Roman" w:hAnsi="Times New Roman" w:cs="Times New Roman"/>
          <w:color w:val="000000"/>
          <w:sz w:val="28"/>
          <w:szCs w:val="28"/>
          <w:lang w:eastAsia="ru-RU"/>
        </w:rPr>
        <w:t>школы в процесс обучения подростков живописи в условиях современной</w:t>
      </w:r>
    </w:p>
    <w:p w:rsidR="003E5EB2" w:rsidRPr="000F3EF9" w:rsidRDefault="00A21D68"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художественной культуры.</w:t>
      </w:r>
    </w:p>
    <w:p w:rsidR="00A21D68" w:rsidRPr="000F3EF9" w:rsidRDefault="00A21D68"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b/>
          <w:color w:val="000000"/>
          <w:sz w:val="28"/>
          <w:szCs w:val="28"/>
          <w:lang w:eastAsia="ru-RU"/>
        </w:rPr>
        <w:t xml:space="preserve">Объект исследования </w:t>
      </w:r>
      <w:r w:rsidRPr="000F3EF9">
        <w:rPr>
          <w:rFonts w:ascii="Times New Roman" w:eastAsia="Times New Roman" w:hAnsi="Times New Roman" w:cs="Times New Roman"/>
          <w:color w:val="000000"/>
          <w:sz w:val="28"/>
          <w:szCs w:val="28"/>
          <w:lang w:eastAsia="ru-RU"/>
        </w:rPr>
        <w:t>– обучение подростков живописи в разных</w:t>
      </w:r>
    </w:p>
    <w:p w:rsidR="003E5EB2" w:rsidRPr="000F3EF9" w:rsidRDefault="00A21D68"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формах учебной деятельности.</w:t>
      </w:r>
    </w:p>
    <w:p w:rsidR="003E5EB2" w:rsidRPr="000F3EF9" w:rsidRDefault="00A21D68"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b/>
          <w:color w:val="000000"/>
          <w:sz w:val="28"/>
          <w:szCs w:val="28"/>
          <w:lang w:eastAsia="ru-RU"/>
        </w:rPr>
        <w:t>Предмет исследования</w:t>
      </w:r>
      <w:r w:rsidRPr="000F3EF9">
        <w:rPr>
          <w:rFonts w:ascii="Times New Roman" w:eastAsia="Times New Roman" w:hAnsi="Times New Roman" w:cs="Times New Roman"/>
          <w:color w:val="000000"/>
          <w:sz w:val="28"/>
          <w:szCs w:val="28"/>
          <w:lang w:eastAsia="ru-RU"/>
        </w:rPr>
        <w:t xml:space="preserve"> – процесс включения традиций отечественной</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художественной</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школы</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в обучение</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подростков</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живописи</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в</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контексте</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современной художественной культуры.</w:t>
      </w:r>
    </w:p>
    <w:p w:rsidR="00083275" w:rsidRPr="00083275" w:rsidRDefault="00A21D68"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b/>
          <w:color w:val="000000"/>
          <w:sz w:val="28"/>
          <w:szCs w:val="28"/>
          <w:lang w:eastAsia="ru-RU"/>
        </w:rPr>
        <w:t>Цель</w:t>
      </w:r>
      <w:r w:rsidR="003E5EB2" w:rsidRPr="000F3EF9">
        <w:rPr>
          <w:rFonts w:ascii="Times New Roman" w:eastAsia="Times New Roman" w:hAnsi="Times New Roman" w:cs="Times New Roman"/>
          <w:b/>
          <w:color w:val="000000"/>
          <w:sz w:val="28"/>
          <w:szCs w:val="28"/>
          <w:lang w:eastAsia="ru-RU"/>
        </w:rPr>
        <w:t xml:space="preserve"> </w:t>
      </w:r>
      <w:r w:rsidRPr="000F3EF9">
        <w:rPr>
          <w:rFonts w:ascii="Times New Roman" w:eastAsia="Times New Roman" w:hAnsi="Times New Roman" w:cs="Times New Roman"/>
          <w:b/>
          <w:color w:val="000000"/>
          <w:sz w:val="28"/>
          <w:szCs w:val="28"/>
          <w:lang w:eastAsia="ru-RU"/>
        </w:rPr>
        <w:t>исследования</w:t>
      </w:r>
      <w:r w:rsidR="003E5EB2" w:rsidRPr="000F3EF9">
        <w:rPr>
          <w:rFonts w:ascii="Times New Roman" w:eastAsia="Times New Roman" w:hAnsi="Times New Roman" w:cs="Times New Roman"/>
          <w:b/>
          <w:color w:val="000000"/>
          <w:sz w:val="28"/>
          <w:szCs w:val="28"/>
          <w:lang w:eastAsia="ru-RU"/>
        </w:rPr>
        <w:t xml:space="preserve"> </w:t>
      </w:r>
      <w:r w:rsidRPr="000F3EF9">
        <w:rPr>
          <w:rFonts w:ascii="Times New Roman" w:eastAsia="Times New Roman" w:hAnsi="Times New Roman" w:cs="Times New Roman"/>
          <w:b/>
          <w:color w:val="000000"/>
          <w:sz w:val="28"/>
          <w:szCs w:val="28"/>
          <w:lang w:eastAsia="ru-RU"/>
        </w:rPr>
        <w:t>–</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разработать,</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теоретически</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обосновать</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и</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апробировать методику обучения подростков живописи, основанную на</w:t>
      </w:r>
      <w:r w:rsidR="003E5EB2" w:rsidRPr="000F3EF9">
        <w:rPr>
          <w:rFonts w:ascii="Times New Roman" w:eastAsia="Times New Roman" w:hAnsi="Times New Roman" w:cs="Times New Roman"/>
          <w:color w:val="000000"/>
          <w:sz w:val="28"/>
          <w:szCs w:val="28"/>
          <w:lang w:eastAsia="ru-RU"/>
        </w:rPr>
        <w:t xml:space="preserve"> </w:t>
      </w:r>
      <w:r w:rsidRPr="000F3EF9">
        <w:rPr>
          <w:rFonts w:ascii="Times New Roman" w:eastAsia="Times New Roman" w:hAnsi="Times New Roman" w:cs="Times New Roman"/>
          <w:color w:val="000000"/>
          <w:sz w:val="28"/>
          <w:szCs w:val="28"/>
          <w:lang w:eastAsia="ru-RU"/>
        </w:rPr>
        <w:t>традициях отечественной художественной школы.</w:t>
      </w:r>
    </w:p>
    <w:p w:rsidR="00210186" w:rsidRPr="00083275" w:rsidRDefault="00210186" w:rsidP="00083275">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r w:rsidRPr="00083275">
        <w:rPr>
          <w:rFonts w:ascii="Times New Roman" w:eastAsia="Times New Roman" w:hAnsi="Times New Roman" w:cs="Times New Roman"/>
          <w:b/>
          <w:bCs/>
          <w:color w:val="000000"/>
          <w:sz w:val="32"/>
          <w:szCs w:val="32"/>
          <w:lang w:eastAsia="ru-RU"/>
        </w:rPr>
        <w:lastRenderedPageBreak/>
        <w:t>Обоснование содержания и методики обучения подростков живописи</w:t>
      </w:r>
    </w:p>
    <w:p w:rsidR="00210186" w:rsidRPr="000F3EF9" w:rsidRDefault="00210186"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Основываясь на работах психологов и педагогов, мы полагаем, что начинать обучение подростков живописи следует с изображения видимой действительности с натуры. Учитывая повышенный интерес подростков к окружающему миру, причинно-следственным связям и познавательной деятельности, необходимо, чтобы каждое занятие было связано с наблюдениями окружающего мира и открытиями, связанными с этими наблюдениями. Результат работы должен быть похож на то, что подросток видит. Вместе с тем в реальной практике педагог часто сталкивается с ситуацией, когда учащийся подросткового возраста почти не владеет художественными материалами и навыками изображения, которые позволили бы ему изобразить мир таким, каким он его видит. Но для поддержания интереса к изобразительной деятельности необходимо создать такие условия, чтобы учащийся был доволен процессом работы и своим результатом, чтобы каждая работа подростка вне зависимости от уровня его развития становилась полноценным художественным произведением, убедительно отображающим видимый мир, и при этом нравилась подростку. При этом мы можем говорить не только о законченном произведении, но и о каждом этапе его создания. Следовательно, необходимо, чтобы учащемуся было под силу справиться с заданием и без утомительных трудностей получить ожидаемый результат. Каждая успешно выполненная работа должна мотивировать учащегося браться за следующую.</w:t>
      </w:r>
    </w:p>
    <w:p w:rsidR="00210186" w:rsidRPr="000F3EF9" w:rsidRDefault="00210186"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В качестве натуры можно использовать натюрмортные постановки, изображая их без всякого надуманного содержания. И.И. Левитан, В.Д. Поленов, И.Е. Репин и многие другие выдающиеся педагоги-художники при обучении основам живописи использовали натюрмортные постановки. Натюрморт, в отличие от портрета, пейзажа и других жанров, предоставляет наибольшее количество возможностей педагогу создавать необходимые </w:t>
      </w:r>
      <w:r w:rsidRPr="000F3EF9">
        <w:rPr>
          <w:rFonts w:ascii="Times New Roman" w:eastAsia="Times New Roman" w:hAnsi="Times New Roman" w:cs="Times New Roman"/>
          <w:color w:val="000000"/>
          <w:sz w:val="28"/>
          <w:szCs w:val="28"/>
          <w:lang w:eastAsia="ru-RU"/>
        </w:rPr>
        <w:lastRenderedPageBreak/>
        <w:t xml:space="preserve">условия для наблюдения и обучения. В.С. Щербаков писал о том, что натюрморт – наиболее простой жанр для начинающего учащегося </w:t>
      </w:r>
    </w:p>
    <w:p w:rsidR="00210186" w:rsidRPr="000F3EF9" w:rsidRDefault="00210186"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В отличие от работы над портретом или пейзажем, натюрморт позволяет педагогу подбирать предметы чрезвычайно разнообразные по размеру, форме, цвету и фактуре, регулировать интенсивность и цвет освещения. Это позволяет составлять как очень простые, так и очень сложные постановки для решения самых разнообразных задач и практически не зависеть от внешних обстоятельств (например, погодных условий). Натюрморт даёт возможность обучать работе с композицией, цветом, формой, фактурой, всяческими образами – всем тем, из чего складывается любая живопись. «Натюрморт – удобный объект для анализа, парадоксально заостряющий проблемы, ибо натюрморт как никакой другой жанр непосредственно связан с отношением к изображению, к решению определенно</w:t>
      </w:r>
      <w:r w:rsidR="002D7C2A" w:rsidRPr="000F3EF9">
        <w:rPr>
          <w:rFonts w:ascii="Times New Roman" w:eastAsia="Times New Roman" w:hAnsi="Times New Roman" w:cs="Times New Roman"/>
          <w:color w:val="000000"/>
          <w:sz w:val="28"/>
          <w:szCs w:val="28"/>
          <w:lang w:eastAsia="ru-RU"/>
        </w:rPr>
        <w:t>й изобразительной задачи».</w:t>
      </w:r>
      <w:r w:rsidRPr="000F3EF9">
        <w:rPr>
          <w:rFonts w:ascii="Times New Roman" w:eastAsia="Times New Roman" w:hAnsi="Times New Roman" w:cs="Times New Roman"/>
          <w:color w:val="000000"/>
          <w:sz w:val="28"/>
          <w:szCs w:val="28"/>
          <w:lang w:eastAsia="ru-RU"/>
        </w:rPr>
        <w:t xml:space="preserve"> Работа над натюрмортом может быть моделью работы над живописью в самом </w:t>
      </w:r>
      <w:r w:rsidR="002D7C2A" w:rsidRPr="000F3EF9">
        <w:rPr>
          <w:rFonts w:ascii="Times New Roman" w:eastAsia="Times New Roman" w:hAnsi="Times New Roman" w:cs="Times New Roman"/>
          <w:color w:val="000000"/>
          <w:sz w:val="28"/>
          <w:szCs w:val="28"/>
          <w:lang w:eastAsia="ru-RU"/>
        </w:rPr>
        <w:t>широком смысле этого слова</w:t>
      </w:r>
      <w:r w:rsidRPr="000F3EF9">
        <w:rPr>
          <w:rFonts w:ascii="Times New Roman" w:eastAsia="Times New Roman" w:hAnsi="Times New Roman" w:cs="Times New Roman"/>
          <w:color w:val="000000"/>
          <w:sz w:val="28"/>
          <w:szCs w:val="28"/>
          <w:lang w:eastAsia="ru-RU"/>
        </w:rPr>
        <w:t>. Как писала И.С. Болотина, в натюрморте «художник и зритель сосредотачиваются на проблеме качества самой живописи, на вопросах “что изображено”, ”</w:t>
      </w:r>
      <w:r w:rsidR="002D7C2A" w:rsidRPr="000F3EF9">
        <w:rPr>
          <w:rFonts w:ascii="Times New Roman" w:eastAsia="Times New Roman" w:hAnsi="Times New Roman" w:cs="Times New Roman"/>
          <w:color w:val="000000"/>
          <w:sz w:val="28"/>
          <w:szCs w:val="28"/>
          <w:lang w:eastAsia="ru-RU"/>
        </w:rPr>
        <w:t>как сделано”»</w:t>
      </w:r>
      <w:r w:rsidRPr="000F3EF9">
        <w:rPr>
          <w:rFonts w:ascii="Times New Roman" w:eastAsia="Times New Roman" w:hAnsi="Times New Roman" w:cs="Times New Roman"/>
          <w:color w:val="000000"/>
          <w:sz w:val="28"/>
          <w:szCs w:val="28"/>
          <w:lang w:eastAsia="ru-RU"/>
        </w:rPr>
        <w:t>.</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Г.В. Лабунская и Е.Е. Рожкова писали, что успешность выполнения задания во многом определяется интересом к модели со стороны учащихся</w:t>
      </w: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Подбирать предметы они рекомендовали разнообразные и соответствующие «различным сторонам быта, занятий и</w:t>
      </w:r>
      <w:r w:rsidRPr="000F3EF9">
        <w:rPr>
          <w:rFonts w:ascii="Times New Roman" w:eastAsia="Times New Roman" w:hAnsi="Times New Roman" w:cs="Times New Roman"/>
          <w:color w:val="000000"/>
          <w:sz w:val="28"/>
          <w:szCs w:val="28"/>
          <w:lang w:eastAsia="ru-RU"/>
        </w:rPr>
        <w:t xml:space="preserve"> интересами учащихся».</w:t>
      </w:r>
      <w:r w:rsidR="00210186" w:rsidRPr="000F3EF9">
        <w:rPr>
          <w:rFonts w:ascii="Times New Roman" w:eastAsia="Times New Roman" w:hAnsi="Times New Roman" w:cs="Times New Roman"/>
          <w:color w:val="000000"/>
          <w:sz w:val="28"/>
          <w:szCs w:val="28"/>
          <w:lang w:eastAsia="ru-RU"/>
        </w:rPr>
        <w:t xml:space="preserve"> По нашим наблюдениям подростков привлекают предметы «чистых» цветов. Необходимо подбирать предметы для постановок так, чтобы их цвета гармонировали, дополняли друг друга. Для неопытных учащихся представляет огромную сложность изобразить форму предметов верно, такой, как она видится, узнаваемой. Несоответствие реальной формы и изображения этой формы может служить поводом неудовлетворённости собственным результатом. Поэтому на первом этапе обучения необходимо использовать в натюрмортных постановках предметы, не требующие от </w:t>
      </w:r>
      <w:r w:rsidR="00210186" w:rsidRPr="000F3EF9">
        <w:rPr>
          <w:rFonts w:ascii="Times New Roman" w:eastAsia="Times New Roman" w:hAnsi="Times New Roman" w:cs="Times New Roman"/>
          <w:color w:val="000000"/>
          <w:sz w:val="28"/>
          <w:szCs w:val="28"/>
          <w:lang w:eastAsia="ru-RU"/>
        </w:rPr>
        <w:lastRenderedPageBreak/>
        <w:t>учащегося большой точности, чтобы изобразить их похожими и узнаваемыми. К ним можно отнести предметы, у которых минимум мелких деталей; предметы, у которых небольшое искажение пропорциональных соотношений и взаиморасположения элементов, не приводит к тому, что эти предметы перестают узнаваться и вызывают ложные ассоциации. По мере развития необходимо вводить в постановки предметы, изображение формы которых требует большего внимания и точности.</w:t>
      </w:r>
    </w:p>
    <w:p w:rsidR="00E97F1A" w:rsidRPr="00083275"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Почему мы видим необходимость в том, чтобы учащиеся научились точно изображать видимую реальность? Во-первых, мы исходим из того, что большинство представлений формируется благодаря зрительному опыту и отличаются от непосредственного зрительного восприятия лишь тем, что основаны на воспоминаниях, на работе мозга без непосредственной стимуляции сетчатки глаза в реальном времени, и почти всегда менее стабильны, детальны, и конкретны. Однако и в том, и в другом случае мы создаём изображение, сопоставляя его с образами, которые конструирует наш мозг. Образы-воспоминания и образы-фантазии менее стабильны. Поэтому для того, чтобы иметь возможность работать по представлению и максимально точно изображать представления необходимо приложить ещё больше усилий, чем для точного изображения видимой реальности. Следовательно, подступиться к точному изображению представлений, гораздо проще через обучение точному анализу и изображению видимой реальности непосредственно с натуры.</w:t>
      </w:r>
    </w:p>
    <w:p w:rsidR="002D7C2A" w:rsidRPr="00083275" w:rsidRDefault="002D7C2A" w:rsidP="00083275">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r w:rsidRPr="00083275">
        <w:rPr>
          <w:rFonts w:ascii="Times New Roman" w:eastAsia="Times New Roman" w:hAnsi="Times New Roman" w:cs="Times New Roman"/>
          <w:b/>
          <w:bCs/>
          <w:color w:val="000000"/>
          <w:sz w:val="32"/>
          <w:szCs w:val="32"/>
          <w:lang w:eastAsia="ru-RU"/>
        </w:rPr>
        <w:t>Анализ результатов методики обучения подростков живописи</w:t>
      </w:r>
    </w:p>
    <w:p w:rsidR="002D7C2A"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 xml:space="preserve">Учительские утверждения должны быть обоснованы, доказаны и подкреплены примерами. При работе с учащимися любого возраста объяснения и примеры должны быть предельно понятными и простыми, содержать минимальное количество специальных терминов. Термины должны вводиться только те, с которыми учащийся будет постоянно </w:t>
      </w:r>
      <w:r w:rsidR="00210186" w:rsidRPr="000F3EF9">
        <w:rPr>
          <w:rFonts w:ascii="Times New Roman" w:eastAsia="Times New Roman" w:hAnsi="Times New Roman" w:cs="Times New Roman"/>
          <w:color w:val="000000"/>
          <w:sz w:val="28"/>
          <w:szCs w:val="28"/>
          <w:lang w:eastAsia="ru-RU"/>
        </w:rPr>
        <w:lastRenderedPageBreak/>
        <w:t>сталкиваться, занимаясь живописью. Если термин вводится, то его необходимо пояснять.</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Изучение видимого окружающего мира способствует тому, чтобы учащиеся создавали более детализированные изображения. Получению результата удовлетворяющего учащегося могут способствовать следующие условия. Задачи должны соответствовать уровню развития учащегося. Необходимо учитывать художественно-образные замыслы и особенности восприятия учащегося. Важно, чтобы учащийся, какое бы задание он не выполнял, получал завершённый качественный продукт своего труда. То есть, не важен уровень учащегося, и не важно, насколько простые задачи ему предстоит решить. Важно, чтобы в итоге у него получилось полноценное художественное произведение.</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Учащийся нуждается в навыках, позволяющих создавать изображение, которое соответствует его особенностям восприятия.</w:t>
      </w:r>
    </w:p>
    <w:p w:rsidR="00210186" w:rsidRPr="000F3EF9" w:rsidRDefault="00210186"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Необходимо, чтобы учащиеся видели свою работу издалека целиком. Такая, как может показаться, мелочь, как работа «на вытянутой руке» влияет на то, как учащийся будет воспринимать собственную работу: цельно или по кускам.</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Условия, при которых учащихся приятно заниматься изобразительной деятельностью и при этом получать ка</w:t>
      </w:r>
      <w:r w:rsidRPr="000F3EF9">
        <w:rPr>
          <w:rFonts w:ascii="Times New Roman" w:eastAsia="Times New Roman" w:hAnsi="Times New Roman" w:cs="Times New Roman"/>
          <w:color w:val="000000"/>
          <w:sz w:val="28"/>
          <w:szCs w:val="28"/>
          <w:lang w:eastAsia="ru-RU"/>
        </w:rPr>
        <w:t>чественный результат, следующие:</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Примерное время одного занятия в подростковом возрасте должно составлять 3 астрономических часа и 15 минут.</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Учащихся привлекают натюрмортные постановки, составленные из ярких цветастых предметов, предметов, переливающихся разными цветами. Цвета предметов должны дополнять друг друга. Натуральные фрукты и овощи гораздо больше привлекают учащихся, чем восковые пыльные муляжи. Наличие интересных предметов в постановках, которые сами «диктуют» то, как их лучше изображать и которые могут эффектно выглядеть на ученической работе.</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lastRenderedPageBreak/>
        <w:t xml:space="preserve">- </w:t>
      </w:r>
      <w:r w:rsidR="00210186" w:rsidRPr="000F3EF9">
        <w:rPr>
          <w:rFonts w:ascii="Times New Roman" w:eastAsia="Times New Roman" w:hAnsi="Times New Roman" w:cs="Times New Roman"/>
          <w:color w:val="000000"/>
          <w:sz w:val="28"/>
          <w:szCs w:val="28"/>
          <w:lang w:eastAsia="ru-RU"/>
        </w:rPr>
        <w:t>Для работы важно иметь все необходимые художественные материалы. Чем выше качество материалов и чем больше они соответствуют решаемым задачам, тем приятнее будет работать учащемуся, и тем проще ему будет достигать результата.</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Крайне важно организовывать рабочее место так, чтобы учащемуся было удобно работать. Этому способствуют: хорошее оборудование (мольберты, этюдники и т.п.), хорошее освещение, хороший обзор постановки.</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Учащимся необходимо владеть технологией живописи. На процесс выполнения и на конечный результат работы влияют, наверное, все технологические нюансы. Очень важно соблюдать правила работы с палитрой. Часто неудачи в работе над тоном, цветом и колоритом вызваны бессистемной работой с палитрой. Важно следить за тем, чтобы на палитре у учащегося были выдавлены все необходимые краски в определённой последовательности. Владение технологией позволяет в полной мере использовать выразительные свойства материала и делает работу с материалом приятной.</w:t>
      </w:r>
    </w:p>
    <w:p w:rsidR="00210186" w:rsidRPr="000F3EF9" w:rsidRDefault="002D7C2A"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F3EF9">
        <w:rPr>
          <w:rFonts w:ascii="Times New Roman" w:eastAsia="Times New Roman" w:hAnsi="Times New Roman" w:cs="Times New Roman"/>
          <w:color w:val="000000"/>
          <w:sz w:val="28"/>
          <w:szCs w:val="28"/>
          <w:lang w:eastAsia="ru-RU"/>
        </w:rPr>
        <w:t xml:space="preserve">  </w:t>
      </w:r>
      <w:r w:rsidR="00210186" w:rsidRPr="000F3EF9">
        <w:rPr>
          <w:rFonts w:ascii="Times New Roman" w:eastAsia="Times New Roman" w:hAnsi="Times New Roman" w:cs="Times New Roman"/>
          <w:color w:val="000000"/>
          <w:sz w:val="28"/>
          <w:szCs w:val="28"/>
          <w:lang w:eastAsia="ru-RU"/>
        </w:rPr>
        <w:t>Учащиеся, имеющие не слишком большой опыт работы с цветом, сталкиваются с огромными трудностями при подборе нужного оттенка. Если этот процесс не контролировать педагогу, то это сильно затормаживает работу и раздражает самих учащихся. Перед началом обучения учащимся необходимо давать список красок, которыми они будут работать, чтобы педагог на его основании мог готовить учебные постановки и получать надёжный, ожидаемый результат, чтобы было взаимопонимание в группе. В некоторых случаях имеет смысл разъяснять, какие краски надо смешать, чтобы получить тот или иной оттенок.</w:t>
      </w:r>
    </w:p>
    <w:p w:rsidR="003E5EB2" w:rsidRPr="000F3EF9" w:rsidRDefault="003E5EB2">
      <w:pPr>
        <w:rPr>
          <w:sz w:val="28"/>
          <w:szCs w:val="28"/>
        </w:rPr>
      </w:pPr>
    </w:p>
    <w:p w:rsidR="00A87284" w:rsidRPr="000F3EF9" w:rsidRDefault="00A87284">
      <w:pPr>
        <w:rPr>
          <w:sz w:val="28"/>
          <w:szCs w:val="28"/>
        </w:rPr>
      </w:pPr>
    </w:p>
    <w:p w:rsidR="00A87284" w:rsidRPr="000F3EF9" w:rsidRDefault="00A87284">
      <w:pPr>
        <w:rPr>
          <w:sz w:val="28"/>
          <w:szCs w:val="28"/>
        </w:rPr>
      </w:pPr>
    </w:p>
    <w:p w:rsidR="00A87284" w:rsidRPr="00083275" w:rsidRDefault="00A87284" w:rsidP="00A87284">
      <w:pPr>
        <w:jc w:val="both"/>
        <w:rPr>
          <w:rFonts w:ascii="Times New Roman" w:hAnsi="Times New Roman" w:cs="Times New Roman"/>
          <w:sz w:val="32"/>
          <w:szCs w:val="32"/>
        </w:rPr>
      </w:pPr>
      <w:r w:rsidRPr="00083275">
        <w:rPr>
          <w:rFonts w:ascii="Times New Roman" w:hAnsi="Times New Roman" w:cs="Times New Roman"/>
          <w:b/>
          <w:bCs/>
          <w:sz w:val="32"/>
          <w:szCs w:val="32"/>
        </w:rPr>
        <w:lastRenderedPageBreak/>
        <w:t>Заключение</w:t>
      </w:r>
    </w:p>
    <w:p w:rsidR="00A87284" w:rsidRPr="00083275" w:rsidRDefault="00A87284" w:rsidP="0008327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83275">
        <w:rPr>
          <w:rFonts w:ascii="Times New Roman" w:eastAsia="Times New Roman" w:hAnsi="Times New Roman" w:cs="Times New Roman"/>
          <w:color w:val="000000"/>
          <w:sz w:val="28"/>
          <w:szCs w:val="28"/>
          <w:lang w:eastAsia="ru-RU"/>
        </w:rPr>
        <w:t>Современная художественной культура создаёт условия обновления содержания образования по учебной дисциплине «Живопись», согласно которому учебная деятельность направлена</w:t>
      </w:r>
      <w:r w:rsidR="00083275">
        <w:rPr>
          <w:rFonts w:ascii="Times New Roman" w:eastAsia="Times New Roman" w:hAnsi="Times New Roman" w:cs="Times New Roman"/>
          <w:color w:val="000000"/>
          <w:sz w:val="28"/>
          <w:szCs w:val="28"/>
          <w:lang w:eastAsia="ru-RU"/>
        </w:rPr>
        <w:t xml:space="preserve"> </w:t>
      </w:r>
      <w:r w:rsidRPr="00083275">
        <w:rPr>
          <w:rFonts w:ascii="Times New Roman" w:eastAsia="Times New Roman" w:hAnsi="Times New Roman" w:cs="Times New Roman"/>
          <w:color w:val="000000"/>
          <w:sz w:val="28"/>
          <w:szCs w:val="28"/>
          <w:lang w:eastAsia="ru-RU"/>
        </w:rPr>
        <w:t>на восприятие и создание художественного образа преимущественно в жанре натюрморта, являющегося оптимальным для обучения подростков основам выразительного языка и техникам живописи вне зависимости от уровня их подготовки; вектор развития учащихся перенаправлен с канонизации формы и содержания живописи на понимание личностного характера живописи.</w:t>
      </w:r>
    </w:p>
    <w:p w:rsidR="00A87284" w:rsidRPr="00083275" w:rsidRDefault="00A87284" w:rsidP="00083275">
      <w:pPr>
        <w:spacing w:after="0" w:line="360" w:lineRule="auto"/>
        <w:ind w:firstLine="567"/>
        <w:jc w:val="both"/>
        <w:rPr>
          <w:sz w:val="32"/>
          <w:szCs w:val="32"/>
        </w:rPr>
      </w:pPr>
    </w:p>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Default="00A87284"/>
    <w:p w:rsidR="00A87284" w:rsidRPr="00940917" w:rsidRDefault="00A87284" w:rsidP="00A87284">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Список литературы</w:t>
      </w:r>
    </w:p>
    <w:p w:rsid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1</w:t>
      </w:r>
      <w:r w:rsidR="00F00658">
        <w:rPr>
          <w:rFonts w:ascii="Times New Roman" w:eastAsia="Times New Roman" w:hAnsi="Times New Roman" w:cs="Times New Roman"/>
          <w:color w:val="000000"/>
          <w:sz w:val="28"/>
          <w:szCs w:val="28"/>
          <w:lang w:eastAsia="ru-RU"/>
        </w:rPr>
        <w:t>.</w:t>
      </w:r>
      <w:r w:rsidRPr="00A87284">
        <w:rPr>
          <w:rFonts w:ascii="Times New Roman" w:eastAsia="Times New Roman" w:hAnsi="Times New Roman" w:cs="Times New Roman"/>
          <w:color w:val="000000"/>
          <w:sz w:val="28"/>
          <w:szCs w:val="28"/>
          <w:lang w:eastAsia="ru-RU"/>
        </w:rPr>
        <w:t xml:space="preserve"> Белов Д.И. Две основы эстетического вкуса</w:t>
      </w:r>
      <w:r>
        <w:rPr>
          <w:rFonts w:ascii="Times New Roman" w:eastAsia="Times New Roman" w:hAnsi="Times New Roman" w:cs="Times New Roman"/>
          <w:color w:val="000000"/>
          <w:sz w:val="28"/>
          <w:szCs w:val="28"/>
          <w:lang w:eastAsia="ru-RU"/>
        </w:rPr>
        <w:t>. С</w:t>
      </w:r>
      <w:r w:rsidRPr="00A87284">
        <w:rPr>
          <w:rFonts w:ascii="Times New Roman" w:eastAsia="Times New Roman" w:hAnsi="Times New Roman" w:cs="Times New Roman"/>
          <w:color w:val="000000"/>
          <w:sz w:val="28"/>
          <w:szCs w:val="28"/>
          <w:lang w:eastAsia="ru-RU"/>
        </w:rPr>
        <w:t>етевой электронный научный</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журнал.</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г.</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2</w:t>
      </w:r>
      <w:r w:rsidR="00F00658">
        <w:rPr>
          <w:rFonts w:ascii="Times New Roman" w:eastAsia="Times New Roman" w:hAnsi="Times New Roman" w:cs="Times New Roman"/>
          <w:color w:val="000000"/>
          <w:sz w:val="28"/>
          <w:szCs w:val="28"/>
          <w:lang w:eastAsia="ru-RU"/>
        </w:rPr>
        <w:t>.</w:t>
      </w:r>
      <w:r w:rsidRPr="00A87284">
        <w:rPr>
          <w:rFonts w:ascii="Times New Roman" w:eastAsia="Times New Roman" w:hAnsi="Times New Roman" w:cs="Times New Roman"/>
          <w:color w:val="000000"/>
          <w:sz w:val="28"/>
          <w:szCs w:val="28"/>
          <w:lang w:eastAsia="ru-RU"/>
        </w:rPr>
        <w:t xml:space="preserve"> Белов Д.И. Обучение живописи в контексте экспрессионного</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подхода. С</w:t>
      </w:r>
      <w:r w:rsidRPr="00A87284">
        <w:rPr>
          <w:rFonts w:ascii="Times New Roman" w:eastAsia="Times New Roman" w:hAnsi="Times New Roman" w:cs="Times New Roman"/>
          <w:color w:val="000000"/>
          <w:sz w:val="28"/>
          <w:szCs w:val="28"/>
          <w:lang w:eastAsia="ru-RU"/>
        </w:rPr>
        <w:t>етев</w:t>
      </w:r>
      <w:r>
        <w:rPr>
          <w:rFonts w:ascii="Times New Roman" w:eastAsia="Times New Roman" w:hAnsi="Times New Roman" w:cs="Times New Roman"/>
          <w:color w:val="000000"/>
          <w:sz w:val="28"/>
          <w:szCs w:val="28"/>
          <w:lang w:eastAsia="ru-RU"/>
        </w:rPr>
        <w:t xml:space="preserve">ой электронный научный журнал. </w:t>
      </w:r>
      <w:r w:rsidRPr="00A87284">
        <w:rPr>
          <w:rFonts w:ascii="Times New Roman" w:eastAsia="Times New Roman" w:hAnsi="Times New Roman" w:cs="Times New Roman"/>
          <w:color w:val="000000"/>
          <w:sz w:val="28"/>
          <w:szCs w:val="28"/>
          <w:lang w:eastAsia="ru-RU"/>
        </w:rPr>
        <w:t xml:space="preserve"> 2013</w:t>
      </w:r>
      <w:r>
        <w:rPr>
          <w:rFonts w:ascii="Times New Roman" w:eastAsia="Times New Roman" w:hAnsi="Times New Roman" w:cs="Times New Roman"/>
          <w:color w:val="000000"/>
          <w:sz w:val="28"/>
          <w:szCs w:val="28"/>
          <w:lang w:eastAsia="ru-RU"/>
        </w:rPr>
        <w:t>г.</w:t>
      </w:r>
      <w:r w:rsidRPr="00A87284">
        <w:rPr>
          <w:rFonts w:ascii="Times New Roman" w:eastAsia="Times New Roman" w:hAnsi="Times New Roman" w:cs="Times New Roman"/>
          <w:color w:val="000000"/>
          <w:sz w:val="28"/>
          <w:szCs w:val="28"/>
          <w:lang w:eastAsia="ru-RU"/>
        </w:rPr>
        <w:t xml:space="preserve"> </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3</w:t>
      </w:r>
      <w:r w:rsidR="00F00658">
        <w:rPr>
          <w:rFonts w:ascii="Times New Roman" w:eastAsia="Times New Roman" w:hAnsi="Times New Roman" w:cs="Times New Roman"/>
          <w:color w:val="000000"/>
          <w:sz w:val="28"/>
          <w:szCs w:val="28"/>
          <w:lang w:eastAsia="ru-RU"/>
        </w:rPr>
        <w:t>.</w:t>
      </w:r>
      <w:r w:rsidRPr="00A87284">
        <w:rPr>
          <w:rFonts w:ascii="Times New Roman" w:eastAsia="Times New Roman" w:hAnsi="Times New Roman" w:cs="Times New Roman"/>
          <w:color w:val="000000"/>
          <w:sz w:val="28"/>
          <w:szCs w:val="28"/>
          <w:lang w:eastAsia="ru-RU"/>
        </w:rPr>
        <w:t xml:space="preserve"> Белов</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Д.И.</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Сравнительная</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творческого развития детей послевоенного поколения в художественных</w:t>
      </w:r>
    </w:p>
    <w:p w:rsid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 xml:space="preserve">школах Москвы, Ленинграда и </w:t>
      </w:r>
      <w:r>
        <w:rPr>
          <w:rFonts w:ascii="Times New Roman" w:eastAsia="Times New Roman" w:hAnsi="Times New Roman" w:cs="Times New Roman"/>
          <w:color w:val="000000"/>
          <w:sz w:val="28"/>
          <w:szCs w:val="28"/>
          <w:lang w:eastAsia="ru-RU"/>
        </w:rPr>
        <w:t xml:space="preserve">Киева. 2015 г. </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4</w:t>
      </w:r>
      <w:r w:rsidR="00F00658">
        <w:rPr>
          <w:rFonts w:ascii="Times New Roman" w:eastAsia="Times New Roman" w:hAnsi="Times New Roman" w:cs="Times New Roman"/>
          <w:color w:val="000000"/>
          <w:sz w:val="28"/>
          <w:szCs w:val="28"/>
          <w:lang w:eastAsia="ru-RU"/>
        </w:rPr>
        <w:t>.</w:t>
      </w:r>
      <w:r w:rsidRPr="00A87284">
        <w:rPr>
          <w:rFonts w:ascii="Times New Roman" w:eastAsia="Times New Roman" w:hAnsi="Times New Roman" w:cs="Times New Roman"/>
          <w:color w:val="000000"/>
          <w:sz w:val="28"/>
          <w:szCs w:val="28"/>
          <w:lang w:eastAsia="ru-RU"/>
        </w:rPr>
        <w:t xml:space="preserve"> Белов Д.И. Проблемы интерпретации образа в живописи </w:t>
      </w:r>
      <w:r>
        <w:rPr>
          <w:rFonts w:ascii="Times New Roman" w:eastAsia="Times New Roman" w:hAnsi="Times New Roman" w:cs="Times New Roman"/>
          <w:color w:val="000000"/>
          <w:sz w:val="28"/>
          <w:szCs w:val="28"/>
          <w:lang w:eastAsia="ru-RU"/>
        </w:rPr>
        <w:t xml:space="preserve"> </w:t>
      </w:r>
      <w:r w:rsidRPr="00A87284">
        <w:rPr>
          <w:rFonts w:ascii="Times New Roman" w:eastAsia="Times New Roman" w:hAnsi="Times New Roman" w:cs="Times New Roman"/>
          <w:color w:val="000000"/>
          <w:sz w:val="28"/>
          <w:szCs w:val="28"/>
          <w:lang w:eastAsia="ru-RU"/>
        </w:rPr>
        <w:t>М.: Российский</w:t>
      </w:r>
    </w:p>
    <w:p w:rsidR="00F00658"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университет театрал</w:t>
      </w:r>
      <w:r w:rsidR="00F00658">
        <w:rPr>
          <w:rFonts w:ascii="Times New Roman" w:eastAsia="Times New Roman" w:hAnsi="Times New Roman" w:cs="Times New Roman"/>
          <w:color w:val="000000"/>
          <w:sz w:val="28"/>
          <w:szCs w:val="28"/>
          <w:lang w:eastAsia="ru-RU"/>
        </w:rPr>
        <w:t>ьного искусства – ГИТИС. – 2014 г.</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5</w:t>
      </w:r>
      <w:r w:rsidR="00F00658">
        <w:rPr>
          <w:rFonts w:ascii="Times New Roman" w:eastAsia="Times New Roman" w:hAnsi="Times New Roman" w:cs="Times New Roman"/>
          <w:color w:val="000000"/>
          <w:sz w:val="28"/>
          <w:szCs w:val="28"/>
          <w:lang w:eastAsia="ru-RU"/>
        </w:rPr>
        <w:t>.</w:t>
      </w:r>
      <w:r w:rsidRPr="00A87284">
        <w:rPr>
          <w:rFonts w:ascii="Times New Roman" w:eastAsia="Times New Roman" w:hAnsi="Times New Roman" w:cs="Times New Roman"/>
          <w:color w:val="000000"/>
          <w:sz w:val="28"/>
          <w:szCs w:val="28"/>
          <w:lang w:eastAsia="ru-RU"/>
        </w:rPr>
        <w:t xml:space="preserve"> Белов Д.И. Психолого-педагогические основания выявления и</w:t>
      </w:r>
    </w:p>
    <w:p w:rsidR="00A87284" w:rsidRPr="00A87284" w:rsidRDefault="00A87284"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87284">
        <w:rPr>
          <w:rFonts w:ascii="Times New Roman" w:eastAsia="Times New Roman" w:hAnsi="Times New Roman" w:cs="Times New Roman"/>
          <w:color w:val="000000"/>
          <w:sz w:val="28"/>
          <w:szCs w:val="28"/>
          <w:lang w:eastAsia="ru-RU"/>
        </w:rPr>
        <w:t>развития одаренности детей и подростков в условиях общего образования</w:t>
      </w:r>
    </w:p>
    <w:p w:rsidR="00A87284" w:rsidRPr="00A87284" w:rsidRDefault="00F00658" w:rsidP="0008327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87284" w:rsidRPr="00A87284">
        <w:rPr>
          <w:rFonts w:ascii="Times New Roman" w:eastAsia="Times New Roman" w:hAnsi="Times New Roman" w:cs="Times New Roman"/>
          <w:color w:val="000000"/>
          <w:sz w:val="28"/>
          <w:szCs w:val="28"/>
          <w:lang w:eastAsia="ru-RU"/>
        </w:rPr>
        <w:t xml:space="preserve">2014 </w:t>
      </w:r>
      <w:r>
        <w:rPr>
          <w:rFonts w:ascii="Times New Roman" w:eastAsia="Times New Roman" w:hAnsi="Times New Roman" w:cs="Times New Roman"/>
          <w:color w:val="000000"/>
          <w:sz w:val="28"/>
          <w:szCs w:val="28"/>
          <w:lang w:eastAsia="ru-RU"/>
        </w:rPr>
        <w:t>г.</w:t>
      </w:r>
    </w:p>
    <w:p w:rsidR="00A87284" w:rsidRDefault="00A87284" w:rsidP="00083275">
      <w:pPr>
        <w:spacing w:after="0" w:line="360" w:lineRule="auto"/>
        <w:jc w:val="both"/>
      </w:pPr>
    </w:p>
    <w:sectPr w:rsidR="00A87284" w:rsidSect="00E97F1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27" w:rsidRDefault="00AD6627" w:rsidP="00E97F1A">
      <w:pPr>
        <w:spacing w:after="0" w:line="240" w:lineRule="auto"/>
      </w:pPr>
      <w:r>
        <w:separator/>
      </w:r>
    </w:p>
  </w:endnote>
  <w:endnote w:type="continuationSeparator" w:id="0">
    <w:p w:rsidR="00AD6627" w:rsidRDefault="00AD6627" w:rsidP="00E9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55598"/>
      <w:docPartObj>
        <w:docPartGallery w:val="Page Numbers (Bottom of Page)"/>
        <w:docPartUnique/>
      </w:docPartObj>
    </w:sdtPr>
    <w:sdtEndPr/>
    <w:sdtContent>
      <w:p w:rsidR="00E97F1A" w:rsidRDefault="00E97F1A">
        <w:pPr>
          <w:pStyle w:val="a6"/>
          <w:jc w:val="center"/>
        </w:pPr>
        <w:r>
          <w:fldChar w:fldCharType="begin"/>
        </w:r>
        <w:r>
          <w:instrText>PAGE   \* MERGEFORMAT</w:instrText>
        </w:r>
        <w:r>
          <w:fldChar w:fldCharType="separate"/>
        </w:r>
        <w:r w:rsidR="00083275">
          <w:rPr>
            <w:noProof/>
          </w:rPr>
          <w:t>2</w:t>
        </w:r>
        <w:r>
          <w:fldChar w:fldCharType="end"/>
        </w:r>
      </w:p>
    </w:sdtContent>
  </w:sdt>
  <w:p w:rsidR="00E97F1A" w:rsidRDefault="00E97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27" w:rsidRDefault="00AD6627" w:rsidP="00E97F1A">
      <w:pPr>
        <w:spacing w:after="0" w:line="240" w:lineRule="auto"/>
      </w:pPr>
      <w:r>
        <w:separator/>
      </w:r>
    </w:p>
  </w:footnote>
  <w:footnote w:type="continuationSeparator" w:id="0">
    <w:p w:rsidR="00AD6627" w:rsidRDefault="00AD6627" w:rsidP="00E9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749F"/>
    <w:multiLevelType w:val="hybridMultilevel"/>
    <w:tmpl w:val="A68E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0A"/>
    <w:rsid w:val="00083275"/>
    <w:rsid w:val="000F3EF9"/>
    <w:rsid w:val="0012310A"/>
    <w:rsid w:val="001B2CF5"/>
    <w:rsid w:val="00210186"/>
    <w:rsid w:val="002D7C2A"/>
    <w:rsid w:val="003E5EB2"/>
    <w:rsid w:val="00993821"/>
    <w:rsid w:val="00A21D68"/>
    <w:rsid w:val="00A87284"/>
    <w:rsid w:val="00AD6627"/>
    <w:rsid w:val="00C621CE"/>
    <w:rsid w:val="00D9199E"/>
    <w:rsid w:val="00E97F1A"/>
    <w:rsid w:val="00F0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FE3F1-02A1-4D24-9B35-36F5E1E4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99E"/>
    <w:pPr>
      <w:ind w:left="720"/>
      <w:contextualSpacing/>
    </w:pPr>
  </w:style>
  <w:style w:type="paragraph" w:styleId="a4">
    <w:name w:val="header"/>
    <w:basedOn w:val="a"/>
    <w:link w:val="a5"/>
    <w:uiPriority w:val="99"/>
    <w:unhideWhenUsed/>
    <w:rsid w:val="00E97F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F1A"/>
  </w:style>
  <w:style w:type="paragraph" w:styleId="a6">
    <w:name w:val="footer"/>
    <w:basedOn w:val="a"/>
    <w:link w:val="a7"/>
    <w:uiPriority w:val="99"/>
    <w:unhideWhenUsed/>
    <w:rsid w:val="00E97F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1369">
      <w:bodyDiv w:val="1"/>
      <w:marLeft w:val="0"/>
      <w:marRight w:val="0"/>
      <w:marTop w:val="0"/>
      <w:marBottom w:val="0"/>
      <w:divBdr>
        <w:top w:val="none" w:sz="0" w:space="0" w:color="auto"/>
        <w:left w:val="none" w:sz="0" w:space="0" w:color="auto"/>
        <w:bottom w:val="none" w:sz="0" w:space="0" w:color="auto"/>
        <w:right w:val="none" w:sz="0" w:space="0" w:color="auto"/>
      </w:divBdr>
    </w:div>
    <w:div w:id="301346491">
      <w:bodyDiv w:val="1"/>
      <w:marLeft w:val="0"/>
      <w:marRight w:val="0"/>
      <w:marTop w:val="0"/>
      <w:marBottom w:val="0"/>
      <w:divBdr>
        <w:top w:val="none" w:sz="0" w:space="0" w:color="auto"/>
        <w:left w:val="none" w:sz="0" w:space="0" w:color="auto"/>
        <w:bottom w:val="none" w:sz="0" w:space="0" w:color="auto"/>
        <w:right w:val="none" w:sz="0" w:space="0" w:color="auto"/>
      </w:divBdr>
    </w:div>
    <w:div w:id="513761027">
      <w:bodyDiv w:val="1"/>
      <w:marLeft w:val="0"/>
      <w:marRight w:val="0"/>
      <w:marTop w:val="0"/>
      <w:marBottom w:val="0"/>
      <w:divBdr>
        <w:top w:val="none" w:sz="0" w:space="0" w:color="auto"/>
        <w:left w:val="none" w:sz="0" w:space="0" w:color="auto"/>
        <w:bottom w:val="none" w:sz="0" w:space="0" w:color="auto"/>
        <w:right w:val="none" w:sz="0" w:space="0" w:color="auto"/>
      </w:divBdr>
    </w:div>
    <w:div w:id="710691702">
      <w:bodyDiv w:val="1"/>
      <w:marLeft w:val="0"/>
      <w:marRight w:val="0"/>
      <w:marTop w:val="0"/>
      <w:marBottom w:val="0"/>
      <w:divBdr>
        <w:top w:val="none" w:sz="0" w:space="0" w:color="auto"/>
        <w:left w:val="none" w:sz="0" w:space="0" w:color="auto"/>
        <w:bottom w:val="none" w:sz="0" w:space="0" w:color="auto"/>
        <w:right w:val="none" w:sz="0" w:space="0" w:color="auto"/>
      </w:divBdr>
    </w:div>
    <w:div w:id="923997542">
      <w:bodyDiv w:val="1"/>
      <w:marLeft w:val="0"/>
      <w:marRight w:val="0"/>
      <w:marTop w:val="0"/>
      <w:marBottom w:val="0"/>
      <w:divBdr>
        <w:top w:val="none" w:sz="0" w:space="0" w:color="auto"/>
        <w:left w:val="none" w:sz="0" w:space="0" w:color="auto"/>
        <w:bottom w:val="none" w:sz="0" w:space="0" w:color="auto"/>
        <w:right w:val="none" w:sz="0" w:space="0" w:color="auto"/>
      </w:divBdr>
    </w:div>
    <w:div w:id="1036079061">
      <w:bodyDiv w:val="1"/>
      <w:marLeft w:val="0"/>
      <w:marRight w:val="0"/>
      <w:marTop w:val="0"/>
      <w:marBottom w:val="0"/>
      <w:divBdr>
        <w:top w:val="none" w:sz="0" w:space="0" w:color="auto"/>
        <w:left w:val="none" w:sz="0" w:space="0" w:color="auto"/>
        <w:bottom w:val="none" w:sz="0" w:space="0" w:color="auto"/>
        <w:right w:val="none" w:sz="0" w:space="0" w:color="auto"/>
      </w:divBdr>
    </w:div>
    <w:div w:id="1388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777</cp:lastModifiedBy>
  <cp:revision>6</cp:revision>
  <dcterms:created xsi:type="dcterms:W3CDTF">2018-11-29T07:02:00Z</dcterms:created>
  <dcterms:modified xsi:type="dcterms:W3CDTF">2018-11-29T13:36:00Z</dcterms:modified>
</cp:coreProperties>
</file>