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AE" w:rsidRDefault="007B0EAE" w:rsidP="007B0EAE">
      <w:pPr>
        <w:spacing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212A0">
        <w:rPr>
          <w:b/>
          <w:i/>
          <w:sz w:val="28"/>
          <w:szCs w:val="28"/>
        </w:rPr>
        <w:t>Доклад на  тему: «Культурно-исторический потенциал региона в профессиональной подготовке»</w:t>
      </w:r>
    </w:p>
    <w:p w:rsidR="007B0EAE" w:rsidRDefault="007B0EAE" w:rsidP="007B0E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8"/>
          <w:szCs w:val="28"/>
        </w:rPr>
        <w:t xml:space="preserve">Автор: </w:t>
      </w:r>
      <w:r w:rsidRPr="000940C7">
        <w:rPr>
          <w:b/>
          <w:i/>
          <w:sz w:val="24"/>
          <w:szCs w:val="24"/>
        </w:rPr>
        <w:t xml:space="preserve">преподаватель общественных дисциплин </w:t>
      </w:r>
      <w:proofErr w:type="spellStart"/>
      <w:r w:rsidRPr="000940C7">
        <w:rPr>
          <w:b/>
          <w:i/>
          <w:sz w:val="24"/>
          <w:szCs w:val="24"/>
        </w:rPr>
        <w:t>Суджанского</w:t>
      </w:r>
      <w:proofErr w:type="spellEnd"/>
      <w:r w:rsidRPr="000940C7">
        <w:rPr>
          <w:b/>
          <w:i/>
          <w:sz w:val="24"/>
          <w:szCs w:val="24"/>
        </w:rPr>
        <w:t xml:space="preserve"> </w:t>
      </w:r>
      <w:r w:rsidR="005C05F8">
        <w:rPr>
          <w:b/>
          <w:i/>
          <w:sz w:val="24"/>
          <w:szCs w:val="24"/>
        </w:rPr>
        <w:t xml:space="preserve">колледжа </w:t>
      </w:r>
      <w:r w:rsidRPr="000940C7">
        <w:rPr>
          <w:b/>
          <w:i/>
          <w:sz w:val="24"/>
          <w:szCs w:val="24"/>
        </w:rPr>
        <w:t>искусств</w:t>
      </w:r>
      <w:r w:rsidR="000434ED">
        <w:rPr>
          <w:b/>
          <w:i/>
          <w:sz w:val="24"/>
          <w:szCs w:val="24"/>
        </w:rPr>
        <w:t xml:space="preserve"> им. Н.В. </w:t>
      </w:r>
      <w:proofErr w:type="spellStart"/>
      <w:r w:rsidR="000434ED">
        <w:rPr>
          <w:b/>
          <w:i/>
          <w:sz w:val="24"/>
          <w:szCs w:val="24"/>
        </w:rPr>
        <w:t>Плевицкой</w:t>
      </w:r>
      <w:proofErr w:type="spellEnd"/>
      <w:r w:rsidR="000434ED">
        <w:rPr>
          <w:b/>
          <w:i/>
          <w:sz w:val="24"/>
          <w:szCs w:val="24"/>
        </w:rPr>
        <w:t xml:space="preserve"> </w:t>
      </w:r>
    </w:p>
    <w:p w:rsidR="007B0EAE" w:rsidRPr="000940C7" w:rsidRDefault="007B0EAE" w:rsidP="007B0E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C7">
        <w:rPr>
          <w:rFonts w:ascii="Times New Roman" w:hAnsi="Times New Roman" w:cs="Times New Roman"/>
          <w:b/>
          <w:sz w:val="24"/>
          <w:szCs w:val="24"/>
        </w:rPr>
        <w:t xml:space="preserve">Фесенко Наталья Михайловна 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Осуществляемое в настоящее время в России реформирование системы среднего профессионального образования может привести к существенным успехам только при условии, что оно будет базироваться на концептуальных основах и учитывать региональные особенности. 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>Под региональным компонентом  содержания образования необходимо понимать систему историко-культурных, психолого-педагогических, социально-экономических знаний, характеризующих историю развития конкретного региона, способов деятельности, связанных с традиционными видами искусства, направленных на формирование национального самосознания.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Одним из факторов регионализации и демократизации современного российского образования становится всесторонний учёт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этнорегиональных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>, исторических и культурных особенностей в системе воспитания специалиста.</w:t>
      </w:r>
    </w:p>
    <w:p w:rsidR="007B0EAE" w:rsidRPr="00A212A0" w:rsidRDefault="007B0EAE" w:rsidP="007B0E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Сохранение  истории, культуры, традиций, обычаев, навыков, помогающих нации выживать и развиваться на протяжении веков рассматривается в числе приоритетных задач государства</w:t>
      </w:r>
    </w:p>
    <w:p w:rsidR="007B0EAE" w:rsidRPr="00A212A0" w:rsidRDefault="007B0EAE" w:rsidP="007B0E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И сегодня осознаётся необходимость готовить специалиста, обладающего высокой профессиональной культурой, духовным потенциалом, творческими исполнительными возможностями. </w:t>
      </w:r>
    </w:p>
    <w:p w:rsidR="007B0EAE" w:rsidRPr="00A212A0" w:rsidRDefault="007B0EAE" w:rsidP="007B0E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>Лишь в этом случае возможно появление новой образовательной парадигмы, в рамках которой обеспечение высокого уровня образования, общей культуры, развития интеллекта происходит путём изучения этнокультуры, приобщения к национальным, историческим и культурным ценностям.</w:t>
      </w:r>
    </w:p>
    <w:p w:rsidR="007B0EAE" w:rsidRPr="00A212A0" w:rsidRDefault="007B0EAE" w:rsidP="007B0EA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>К сожалению, мы вынуждены констатировать,  что многими утрачено чувство национального самосознания, и, чтобы его возродить, нужно научить детей испытывать гордость, боль, радость, переживание за историческое прошлое Родины. Культурно-исторический потенциал региона не только формирует национальное самосознание, патриотизм, но и  способствует профессиональной подготовке</w:t>
      </w:r>
      <w:r w:rsidRPr="00A212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B0EAE" w:rsidRPr="00A212A0" w:rsidRDefault="007B0EAE" w:rsidP="007B0E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Наш Курский  край богат своей историей, неотделимой от истории государства, достижениями культуры, которыми мы можем гордиться. Но в своём докладе мне хотелось бы сузить предмет обсуждения и  остановиться на традициях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земли, ибо тогда станет объяснимым и  существование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A212A0">
        <w:rPr>
          <w:rFonts w:ascii="Times New Roman" w:hAnsi="Times New Roman" w:cs="Times New Roman"/>
          <w:sz w:val="24"/>
          <w:szCs w:val="24"/>
        </w:rPr>
        <w:t xml:space="preserve"> нашего учебного заведения. 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>То, что оставил нам в наследство маленький провинциальный городок  Суджа – это тот ручеёк, который питает своими живительными водами  полноводные реки народной культуры.</w:t>
      </w:r>
    </w:p>
    <w:p w:rsidR="007B0EAE" w:rsidRPr="00A212A0" w:rsidRDefault="007B0EAE" w:rsidP="007B0EA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Издревле на этих богатейших чернозёмах жили трудолюбивые люди – защитники южных рубежей России. Здесь всегда умели трудиться – выращивать хлеб,  занимались гончарным промыслом, ткали ковры.  На гербе г. Суджи со времен царицы Екатерины </w:t>
      </w:r>
      <w:r w:rsidRPr="00A212A0">
        <w:rPr>
          <w:rFonts w:ascii="Times New Roman" w:hAnsi="Times New Roman" w:cs="Times New Roman"/>
          <w:sz w:val="24"/>
          <w:szCs w:val="24"/>
        </w:rPr>
        <w:lastRenderedPageBreak/>
        <w:t xml:space="preserve">красуются три куропатки, а расположение улиц сохранилось до наших дней.. Хранят эти места голоса знаменитых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суджанских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свистулек  и  песни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плёховской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Тимони</w:t>
      </w:r>
      <w:proofErr w:type="spellEnd"/>
      <w:r w:rsidRPr="00A212A0">
        <w:rPr>
          <w:rFonts w:ascii="Times New Roman" w:hAnsi="Times New Roman" w:cs="Times New Roman"/>
          <w:b/>
          <w:sz w:val="24"/>
          <w:szCs w:val="24"/>
        </w:rPr>
        <w:t xml:space="preserve">».   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До настоящего времени на большей части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района говорят на диалекте, который относится к южнорусскому или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североукраинскому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. Население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района из поколения  в поколение передавало самобытный говор, обычаи, песни и танцы, которые принесли со своей прародины наши далёкие предки. 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У нашего города богатые культурные  традиции. О них не даёт нам забыть памятник великому актёру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М.Щепкину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>, кстати, первый памятник актёру на русской земле поставленный именно у нас, в Судже На  открытии  памятника присутствовали  великие русские актёры: В. Пашенная, М. Ермолова,  А. Яблочкина.</w:t>
      </w:r>
    </w:p>
    <w:p w:rsidR="007B0EAE" w:rsidRPr="00A212A0" w:rsidRDefault="007B0EAE" w:rsidP="007B0EA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Продолжил  традиции в Судже  открытый  после революции театр.  В наш город приезжали профессионалы из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>, Московской оперетты, украинской драмы. Представьте себе, что в маленьком городке любители театра могли наслаждаться операми Чайковского «Евгений Онегин», «Пиковая дама», на сцене шли «Русалка» Даргомыжского, «Демон» Рубинштейна, оперетты Кальмана</w:t>
      </w:r>
      <w:r w:rsidRPr="00A212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B0EAE" w:rsidRPr="00A212A0" w:rsidRDefault="007B0EAE" w:rsidP="007B0EAE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Не каждый провинциальный  городок может похвастаться своими художественными  традициями.</w:t>
      </w:r>
      <w:r w:rsidRPr="00A212A0">
        <w:rPr>
          <w:rFonts w:ascii="Times New Roman" w:hAnsi="Times New Roman" w:cs="Times New Roman"/>
          <w:vanish/>
          <w:sz w:val="24"/>
          <w:szCs w:val="24"/>
        </w:rPr>
        <w:t xml:space="preserve"> а потом и свой театр.. кружок.ок.цене.есы. удже музыкального училища - это  с нашей малой родиной. сейчас.  стали студентами н</w:t>
      </w:r>
    </w:p>
    <w:p w:rsidR="007B0EAE" w:rsidRPr="00A212A0" w:rsidRDefault="007B0EAE" w:rsidP="007B0E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В благодарной памяти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сохраняется светлый  облик  ученика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И.Репина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 Петра 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Лихина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, замечательного художника и прекрасного человека. Большая часть наследия художника находится в областной картинной галерее им. Дейнеки, основателем которой он является, также как и Союза Курских художников. Работы  П.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Лихина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 можно увидеть в музеях  город</w:t>
      </w:r>
      <w:r>
        <w:rPr>
          <w:rFonts w:ascii="Times New Roman" w:hAnsi="Times New Roman" w:cs="Times New Roman"/>
          <w:sz w:val="24"/>
          <w:szCs w:val="24"/>
        </w:rPr>
        <w:t>ов Сумы и  Мичуринска. В</w:t>
      </w:r>
      <w:r w:rsidRPr="00A212A0">
        <w:rPr>
          <w:rFonts w:ascii="Times New Roman" w:hAnsi="Times New Roman" w:cs="Times New Roman"/>
          <w:sz w:val="24"/>
          <w:szCs w:val="24"/>
        </w:rPr>
        <w:t xml:space="preserve"> 20-е годы </w:t>
      </w:r>
      <w:r>
        <w:rPr>
          <w:rFonts w:ascii="Times New Roman" w:hAnsi="Times New Roman" w:cs="Times New Roman"/>
          <w:sz w:val="24"/>
          <w:szCs w:val="24"/>
        </w:rPr>
        <w:t xml:space="preserve"> прошлого века </w:t>
      </w:r>
      <w:r w:rsidRPr="00A212A0">
        <w:rPr>
          <w:rFonts w:ascii="Times New Roman" w:hAnsi="Times New Roman" w:cs="Times New Roman"/>
          <w:sz w:val="24"/>
          <w:szCs w:val="24"/>
        </w:rPr>
        <w:t xml:space="preserve">  жил </w:t>
      </w:r>
      <w:r>
        <w:rPr>
          <w:rFonts w:ascii="Times New Roman" w:hAnsi="Times New Roman" w:cs="Times New Roman"/>
          <w:sz w:val="24"/>
          <w:szCs w:val="24"/>
        </w:rPr>
        <w:t xml:space="preserve"> в Судже </w:t>
      </w:r>
      <w:r w:rsidRPr="00A212A0">
        <w:rPr>
          <w:rFonts w:ascii="Times New Roman" w:hAnsi="Times New Roman" w:cs="Times New Roman"/>
          <w:sz w:val="24"/>
          <w:szCs w:val="24"/>
        </w:rPr>
        <w:t xml:space="preserve"> художник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Ф.П.Нестеров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2A0">
        <w:rPr>
          <w:rFonts w:ascii="Times New Roman" w:hAnsi="Times New Roman" w:cs="Times New Roman"/>
          <w:sz w:val="24"/>
          <w:szCs w:val="24"/>
        </w:rPr>
        <w:t xml:space="preserve"> Родился в</w:t>
      </w:r>
      <w:r>
        <w:rPr>
          <w:rFonts w:ascii="Times New Roman" w:hAnsi="Times New Roman" w:cs="Times New Roman"/>
          <w:sz w:val="24"/>
          <w:szCs w:val="24"/>
        </w:rPr>
        <w:t xml:space="preserve"> нашем городе </w:t>
      </w:r>
      <w:r w:rsidRPr="00A212A0">
        <w:rPr>
          <w:rFonts w:ascii="Times New Roman" w:hAnsi="Times New Roman" w:cs="Times New Roman"/>
          <w:sz w:val="24"/>
          <w:szCs w:val="24"/>
        </w:rPr>
        <w:t xml:space="preserve"> и знаменитый художник Леонид Иванович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Соломаткин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>, картины которого для своей галереи приобретал сам П. Третьяков.</w:t>
      </w:r>
    </w:p>
    <w:p w:rsidR="007B0EAE" w:rsidRPr="00A212A0" w:rsidRDefault="007B0EAE" w:rsidP="007B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212A0">
        <w:rPr>
          <w:rFonts w:ascii="Times New Roman" w:hAnsi="Times New Roman" w:cs="Times New Roman"/>
          <w:sz w:val="24"/>
          <w:szCs w:val="24"/>
        </w:rPr>
        <w:t xml:space="preserve">О музыкальных традициях нашего края  хотелось бы сказать особо. Имя Георгия  Свиридова  известно всему миру. Стало уже  традицией проводить на Курской земле фестивали памяти великого композитора. </w:t>
      </w:r>
    </w:p>
    <w:p w:rsidR="007B0EAE" w:rsidRPr="00A212A0" w:rsidRDefault="007B0EAE" w:rsidP="007B0E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А знаете ли вы, что одним из выдающихся музыкальных деятелей и педагогов Курского края был композитор Аркади</w:t>
      </w:r>
      <w:r>
        <w:rPr>
          <w:rFonts w:ascii="Times New Roman" w:hAnsi="Times New Roman" w:cs="Times New Roman"/>
          <w:sz w:val="24"/>
          <w:szCs w:val="24"/>
        </w:rPr>
        <w:t>й Максимович Абаза?</w:t>
      </w:r>
      <w:r w:rsidRPr="00A212A0">
        <w:rPr>
          <w:rFonts w:ascii="Times New Roman" w:hAnsi="Times New Roman" w:cs="Times New Roman"/>
          <w:sz w:val="24"/>
          <w:szCs w:val="24"/>
        </w:rPr>
        <w:t xml:space="preserve"> Он родился в 1848 году в деревне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Куриловка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уезда в небогатой дворянской семье. Окончил Петербургскую  консерваторию  является основателем и директор музыкальной школы в Сумах,  основал музыкальные классы русского музыкального общества в Курске. Им написано более 20 романсов и фортепьянных  пьес</w:t>
      </w:r>
    </w:p>
    <w:p w:rsidR="007B0EAE" w:rsidRPr="00A212A0" w:rsidRDefault="007B0EAE" w:rsidP="007B0EA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A0">
        <w:rPr>
          <w:rFonts w:ascii="Times New Roman" w:eastAsia="Times New Roman" w:hAnsi="Times New Roman" w:cs="Times New Roman"/>
          <w:sz w:val="24"/>
          <w:szCs w:val="24"/>
        </w:rPr>
        <w:t xml:space="preserve">Сочетание глубоких славянских традиций и христианского </w:t>
      </w:r>
      <w:proofErr w:type="spellStart"/>
      <w:r w:rsidRPr="00A212A0">
        <w:rPr>
          <w:rFonts w:ascii="Times New Roman" w:eastAsia="Times New Roman" w:hAnsi="Times New Roman" w:cs="Times New Roman"/>
          <w:sz w:val="24"/>
          <w:szCs w:val="24"/>
        </w:rPr>
        <w:t>мирововззрения</w:t>
      </w:r>
      <w:proofErr w:type="spellEnd"/>
      <w:r w:rsidRPr="00A212A0">
        <w:rPr>
          <w:rFonts w:ascii="Times New Roman" w:eastAsia="Times New Roman" w:hAnsi="Times New Roman" w:cs="Times New Roman"/>
          <w:sz w:val="24"/>
          <w:szCs w:val="24"/>
        </w:rPr>
        <w:t xml:space="preserve"> делает </w:t>
      </w:r>
      <w:r w:rsidRPr="00A212A0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A212A0">
        <w:rPr>
          <w:rFonts w:ascii="Times New Roman" w:eastAsia="Times New Roman" w:hAnsi="Times New Roman" w:cs="Times New Roman"/>
          <w:sz w:val="24"/>
          <w:szCs w:val="24"/>
        </w:rPr>
        <w:t xml:space="preserve">места уникальным духовным центром </w:t>
      </w:r>
      <w:proofErr w:type="spellStart"/>
      <w:r w:rsidRPr="00A212A0">
        <w:rPr>
          <w:rFonts w:ascii="Times New Roman" w:eastAsia="Times New Roman" w:hAnsi="Times New Roman" w:cs="Times New Roman"/>
          <w:sz w:val="24"/>
          <w:szCs w:val="24"/>
        </w:rPr>
        <w:t>суджанской</w:t>
      </w:r>
      <w:proofErr w:type="spellEnd"/>
      <w:r w:rsidRPr="00A212A0">
        <w:rPr>
          <w:rFonts w:ascii="Times New Roman" w:eastAsia="Times New Roman" w:hAnsi="Times New Roman" w:cs="Times New Roman"/>
          <w:sz w:val="24"/>
          <w:szCs w:val="24"/>
        </w:rPr>
        <w:t xml:space="preserve"> земли. </w:t>
      </w:r>
    </w:p>
    <w:p w:rsidR="007B0EAE" w:rsidRPr="00A212A0" w:rsidRDefault="007B0EAE" w:rsidP="007B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212A0">
        <w:rPr>
          <w:rFonts w:ascii="Times New Roman" w:hAnsi="Times New Roman" w:cs="Times New Roman"/>
          <w:sz w:val="24"/>
          <w:szCs w:val="24"/>
        </w:rPr>
        <w:t xml:space="preserve">Среди святынь курской земли особое место занимает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Горнальский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Свято-Николаевский Белогорский мужской монастырь, расположенный недалеко от Суджи. 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Великий русский писатель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посещал монастырь   в 1878 году. Свои впечатления от бесед с монахами он увековечил в романе «Братья Карамазовы». 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Сотни  курян, жителей других российских городов  и сел участвуют в уникальном крестном ходе с чудотворной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Пряжевской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иконой Богородицы за границу России, на Украину в с. Мирополье.  Священная гора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Фагор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,  находящаяся рядом с монастырём и вид,   открывающийся   на ближайшие окрестности, занесены ЮНЕСКО в десятку красивейших мест Европы. </w:t>
      </w:r>
    </w:p>
    <w:p w:rsidR="007B0EAE" w:rsidRPr="00A212A0" w:rsidRDefault="007B0EAE" w:rsidP="007B0E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  </w:t>
      </w:r>
      <w:r w:rsidRPr="00A212A0">
        <w:rPr>
          <w:rFonts w:ascii="Times New Roman" w:hAnsi="Times New Roman" w:cs="Times New Roman"/>
          <w:sz w:val="24"/>
          <w:szCs w:val="24"/>
        </w:rPr>
        <w:t xml:space="preserve">Хранителем подлинной народной культуры всегда  была и остаётся провинция. Именно в ней не угасли родники фольклора, сохранилось бережное отношение к национальным обычаям, к самобытному наследию традиционного искусства, традиционным народным ремёслам. </w:t>
      </w:r>
      <w:r w:rsidRPr="00A2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2A0">
        <w:rPr>
          <w:rFonts w:ascii="Times New Roman" w:hAnsi="Times New Roman" w:cs="Times New Roman"/>
          <w:sz w:val="24"/>
          <w:szCs w:val="24"/>
        </w:rPr>
        <w:t>Поэтому открытие в 1969 г. в небольшом провинциальном городке музыкального училища стало не случайным. Мы существуем вот уже более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12A0">
        <w:rPr>
          <w:rFonts w:ascii="Times New Roman" w:hAnsi="Times New Roman" w:cs="Times New Roman"/>
          <w:sz w:val="24"/>
          <w:szCs w:val="24"/>
        </w:rPr>
        <w:t xml:space="preserve"> лет и нашли свою нишу, позиционируя себя как учебное заведения народной традиционной культуры. И касается это не только отделений, которые напрямую связаны  с народным творчеством, но и традиционных музыкальных отделений.</w:t>
      </w:r>
    </w:p>
    <w:p w:rsidR="007B0EAE" w:rsidRPr="00A212A0" w:rsidRDefault="007B0EAE" w:rsidP="007B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               На отделении  хорового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 изучают богатейшее музыкальное  классическое наследие. Мы  участвуем  в фестивале памяти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. Как никто другой студенты, поющие в академическом хоре, вплотную соприкасаются с духовной музыкой - прекрасной, возвышенной и нетленной, исполняя её не только на сцене, но и  там, где она традиционно должна звучать - в храмах. При содействии благочинного о. Евгения и по благословению владыки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Ювиналия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в училище много лет существовали  регентские курсы. Студенты посещали церковные  службы, знакомились с церковным обиходом.</w:t>
      </w:r>
    </w:p>
    <w:p w:rsidR="007B0EAE" w:rsidRPr="00A212A0" w:rsidRDefault="007B0EAE" w:rsidP="007B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          В нашем районе ещё прочно сохраняются традиции народного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. И наше учебное заведение старается всячески эти традиции поддерживать.  С целью пропаганды народного инструмента баяна и гармошки в прошедшем году наш техникум стал инициатором проведения регионального фестиваля «Гармонь Курская», </w:t>
      </w:r>
      <w:r>
        <w:rPr>
          <w:rFonts w:ascii="Times New Roman" w:hAnsi="Times New Roman" w:cs="Times New Roman"/>
          <w:sz w:val="24"/>
          <w:szCs w:val="24"/>
        </w:rPr>
        <w:t xml:space="preserve"> «На Покров»,  к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пиезжали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известные коллективы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иполниетли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Москвы, Волгограда, Белгорода, Воронежа, Харькова. </w:t>
      </w:r>
      <w:r w:rsidRPr="00A212A0">
        <w:rPr>
          <w:rFonts w:ascii="Times New Roman" w:hAnsi="Times New Roman" w:cs="Times New Roman"/>
          <w:sz w:val="24"/>
          <w:szCs w:val="24"/>
        </w:rPr>
        <w:t xml:space="preserve">в котором участвовали  самодеятельные исполнители на баяне и гармоники   Беловского,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, Рыльского,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 районов.  В этом году мы сделали заявку на   проведение фестиваля «Слобода  музыкальная», который, мы надеемся, станет традиционным и  приобретёт статус международного.  </w:t>
      </w:r>
    </w:p>
    <w:p w:rsidR="007B0EAE" w:rsidRPr="00A212A0" w:rsidRDefault="007B0EAE" w:rsidP="007B0E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        Мы гордимся, что живём в песенном крае, бережно  сохраняющем  свои  песенную историю и культуру. Сколько  бы ни говорили о преемственности поколений, а без народной музыки, песен и танцев сие невозможно представить</w:t>
      </w:r>
      <w:r w:rsidRPr="004B0818">
        <w:rPr>
          <w:rFonts w:ascii="Times New Roman" w:hAnsi="Times New Roman" w:cs="Times New Roman"/>
          <w:sz w:val="24"/>
          <w:szCs w:val="24"/>
        </w:rPr>
        <w:t>.  В 1990 г было</w:t>
      </w:r>
      <w:r w:rsidRPr="00A2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818">
        <w:rPr>
          <w:rFonts w:ascii="Times New Roman" w:hAnsi="Times New Roman" w:cs="Times New Roman"/>
          <w:sz w:val="24"/>
          <w:szCs w:val="24"/>
        </w:rPr>
        <w:t>открыто отделение народных хормейстеров</w:t>
      </w:r>
      <w:r w:rsidRPr="00A2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2A0">
        <w:rPr>
          <w:rFonts w:ascii="Times New Roman" w:hAnsi="Times New Roman" w:cs="Times New Roman"/>
          <w:sz w:val="24"/>
          <w:szCs w:val="24"/>
        </w:rPr>
        <w:t xml:space="preserve">с целью  изучения и бережного    сохранения    певческих  народных традиций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земли.</w:t>
      </w:r>
    </w:p>
    <w:p w:rsidR="007B0EAE" w:rsidRPr="00A212A0" w:rsidRDefault="007B0EAE" w:rsidP="007B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Студенты и преподаватели отделения руководителей народного хора понимают свою миссию - сохранение фольклорных традиций своего региона, формирование духовности и национального самосознания. Мужским </w:t>
      </w:r>
      <w:r>
        <w:rPr>
          <w:rFonts w:ascii="Times New Roman" w:hAnsi="Times New Roman" w:cs="Times New Roman"/>
          <w:sz w:val="24"/>
          <w:szCs w:val="24"/>
        </w:rPr>
        <w:t xml:space="preserve"> казачьим </w:t>
      </w:r>
      <w:r w:rsidRPr="00A212A0">
        <w:rPr>
          <w:rFonts w:ascii="Times New Roman" w:hAnsi="Times New Roman" w:cs="Times New Roman"/>
          <w:sz w:val="24"/>
          <w:szCs w:val="24"/>
        </w:rPr>
        <w:t xml:space="preserve">ансамблем «Русь»- активно возрождаются  казачьи традиции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края.  В ансамбле поют студенты и преподаватели. Проводится большая исследовательская работа  по изучению казачьих традиций, итогом которой стали конференция  «История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казачества»,  а также выступление и на 7 Всероссийской  студенческой   научно-практической  конференции «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Свиридовские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чтения»  в ноябрь 2011 г. с докладом «Культурная жизнь русской провинции: фольклорный ансамбль «Русь», которую подготовили преподаватели и студенты отделения.    В Харькове  на конференции по проблемам истории   Малороссии был представлен доклад  «История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казачества в контексте культуры слободского края».   Кстати, поющие в ансамбле студенты  прошли посвящение  в казаки,  регулярно посещают  церковные службы</w:t>
      </w:r>
    </w:p>
    <w:p w:rsidR="007B0EAE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Певческую  культуру с.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Плёхово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р-она  осваивает хорошо и</w:t>
      </w:r>
      <w:r>
        <w:rPr>
          <w:rFonts w:ascii="Times New Roman" w:hAnsi="Times New Roman" w:cs="Times New Roman"/>
          <w:sz w:val="24"/>
          <w:szCs w:val="24"/>
        </w:rPr>
        <w:t>звестный 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212A0">
        <w:rPr>
          <w:rFonts w:ascii="Times New Roman" w:hAnsi="Times New Roman" w:cs="Times New Roman"/>
          <w:sz w:val="24"/>
          <w:szCs w:val="24"/>
        </w:rPr>
        <w:t xml:space="preserve"> Ведь не каждый городок может гордиться такими традициями. А у нас есть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плёховская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Тимоня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>»,  которой рукоплескала Америка и Европа, богатое фольклорное наследие, на котором воспитывается не одно поколение российских студентов</w:t>
      </w:r>
      <w:r w:rsidRPr="00A212A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212A0">
        <w:rPr>
          <w:rFonts w:ascii="Times New Roman" w:hAnsi="Times New Roman" w:cs="Times New Roman"/>
          <w:sz w:val="24"/>
          <w:szCs w:val="24"/>
        </w:rPr>
        <w:t xml:space="preserve">Ведь экспедиции по изучению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плёховской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песни начались ещё в 50-е годы и продолжаются по сей день специалистам  из Санкт-Петербурга, Воронежа, Белгорода,  </w:t>
      </w:r>
      <w:r w:rsidRPr="00A2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2A0">
        <w:rPr>
          <w:rFonts w:ascii="Times New Roman" w:hAnsi="Times New Roman" w:cs="Times New Roman"/>
          <w:sz w:val="24"/>
          <w:szCs w:val="24"/>
        </w:rPr>
        <w:lastRenderedPageBreak/>
        <w:t>Москвы.</w:t>
      </w:r>
      <w:r w:rsidRPr="00A2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2A0">
        <w:rPr>
          <w:rFonts w:ascii="Times New Roman" w:hAnsi="Times New Roman" w:cs="Times New Roman"/>
          <w:sz w:val="24"/>
          <w:szCs w:val="24"/>
        </w:rPr>
        <w:t xml:space="preserve">По праву, преемником этого ансамбля является фольклорный коллектив 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</w:t>
      </w:r>
      <w:r w:rsidR="005C05F8">
        <w:rPr>
          <w:rFonts w:ascii="Times New Roman" w:hAnsi="Times New Roman" w:cs="Times New Roman"/>
          <w:sz w:val="24"/>
          <w:szCs w:val="24"/>
        </w:rPr>
        <w:t xml:space="preserve">колледжа искусств </w:t>
      </w:r>
      <w:r w:rsidRPr="00A212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Ростань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>».  Студенты имеют уникальную возможность прикоснуться к живым традициям,  перенимая  манеру пения, язык из первых рук.  С ансамблем «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Тимоня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» нас связывает и большая человеческая дружба. Студенты не раз бывали в гостях у бабушек и приглашали их на свои праздники. К сожалению, в последние два года нас покинули несколько участниц этого знаменитого  ансамбля. И  в честь уникальной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кугикальщицы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 на государственный экзамен студенты готовят программу «Памяти бабы Даши»,  включив в программу  её сказки, прибаутки, манеру разговора.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которой исполнилось 25 лет имеет свою  историю, отмеченную многими наградами.</w:t>
      </w:r>
    </w:p>
    <w:p w:rsidR="007B0EAE" w:rsidRPr="006A158D" w:rsidRDefault="007B0EAE" w:rsidP="007B0EAE">
      <w:pPr>
        <w:rPr>
          <w:rFonts w:ascii="Times New Roman" w:hAnsi="Times New Roman" w:cs="Times New Roman"/>
          <w:sz w:val="24"/>
          <w:szCs w:val="24"/>
        </w:rPr>
      </w:pPr>
      <w:r w:rsidRPr="006A158D">
        <w:rPr>
          <w:rFonts w:ascii="Times New Roman" w:hAnsi="Times New Roman" w:cs="Times New Roman"/>
          <w:sz w:val="24"/>
          <w:szCs w:val="24"/>
        </w:rPr>
        <w:t xml:space="preserve">Фольклорная весна» в 1998 и 1999 гг. в г. Москва, участие в которых выдвинуло его в ряд ведущих коллективов региона. Здесь были собраны лучшие исполнители от Карелии до Новосибирска. Необычайное разноцветье народных песен! </w:t>
      </w:r>
    </w:p>
    <w:p w:rsidR="007B0EAE" w:rsidRPr="006A158D" w:rsidRDefault="007B0EAE" w:rsidP="007B0EAE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 они вместе встречались с замечательным, талантливым, глубоко верующим, приверженцем русской национальной культуры скульптором В.М. Клыковым. Особым событием стало выступление ансамблей «</w:t>
      </w:r>
      <w:proofErr w:type="spellStart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Тимоня</w:t>
      </w:r>
      <w:proofErr w:type="spellEnd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Ростань</w:t>
      </w:r>
      <w:proofErr w:type="spellEnd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концертном зале им. Чайковского во время презентации памятника его работы знаменитой русской певице, уроженке Курской губернии Н. </w:t>
      </w:r>
      <w:proofErr w:type="spellStart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Плевицкой</w:t>
      </w:r>
      <w:proofErr w:type="spellEnd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сольном концерте ныне народной артистки Н. </w:t>
      </w:r>
      <w:proofErr w:type="spellStart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Крыгиной</w:t>
      </w:r>
      <w:proofErr w:type="spellEnd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0EAE" w:rsidRPr="006A158D" w:rsidRDefault="007B0EAE" w:rsidP="007B0EAE">
      <w:pPr>
        <w:rPr>
          <w:rFonts w:ascii="Times New Roman" w:hAnsi="Times New Roman" w:cs="Times New Roman"/>
          <w:sz w:val="24"/>
          <w:szCs w:val="24"/>
        </w:rPr>
      </w:pPr>
      <w:r w:rsidRPr="006A158D">
        <w:rPr>
          <w:rFonts w:ascii="Times New Roman" w:hAnsi="Times New Roman" w:cs="Times New Roman"/>
          <w:sz w:val="24"/>
          <w:szCs w:val="24"/>
        </w:rPr>
        <w:t xml:space="preserve">Начиная с 2000 года ансамбль стал записывать компакт- диски с песнями с. </w:t>
      </w:r>
      <w:proofErr w:type="spellStart"/>
      <w:r w:rsidRPr="006A158D">
        <w:rPr>
          <w:rFonts w:ascii="Times New Roman" w:hAnsi="Times New Roman" w:cs="Times New Roman"/>
          <w:sz w:val="24"/>
          <w:szCs w:val="24"/>
        </w:rPr>
        <w:t>Плехово</w:t>
      </w:r>
      <w:proofErr w:type="spellEnd"/>
      <w:r w:rsidRPr="006A158D">
        <w:rPr>
          <w:rFonts w:ascii="Times New Roman" w:hAnsi="Times New Roman" w:cs="Times New Roman"/>
          <w:sz w:val="24"/>
          <w:szCs w:val="24"/>
        </w:rPr>
        <w:t xml:space="preserve"> и Белгородской области. Параллельно шел поиск новых форм воплощения старинных песен. Участник ансамбля С. Болотин сделал прекрасные  аранжировки. На стилизацию аутентичного материала музыканты решились с целью привлечения молодежи к  народной, старинной песне.</w:t>
      </w:r>
    </w:p>
    <w:p w:rsidR="007B0EAE" w:rsidRPr="006A158D" w:rsidRDefault="007B0EAE" w:rsidP="007B0E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58D">
        <w:rPr>
          <w:rFonts w:ascii="Times New Roman" w:hAnsi="Times New Roman" w:cs="Times New Roman"/>
          <w:sz w:val="24"/>
          <w:szCs w:val="24"/>
        </w:rPr>
        <w:t>За годы существования « Ростани» произошла смена веков и нескольких  студенческих составов, пролегли дороги на всевозможные конкурсы , ярмарки, фестивали, где она</w:t>
      </w:r>
      <w:r w:rsidRPr="006A15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неоднократно становилась лауреатом. </w:t>
      </w:r>
    </w:p>
    <w:p w:rsidR="007B0EAE" w:rsidRPr="006A158D" w:rsidRDefault="007B0EAE" w:rsidP="007B0EAE">
      <w:pPr>
        <w:rPr>
          <w:rFonts w:ascii="Times New Roman" w:hAnsi="Times New Roman" w:cs="Times New Roman"/>
          <w:sz w:val="24"/>
          <w:szCs w:val="24"/>
        </w:rPr>
      </w:pPr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География выступления ансамбля велика: Кремлевский Дворец Съездов, концертный зал им. П. Чайковского, РАМ им. Гнесиных в Москве, концерты и фестивали  в Воронеже, Белгороде, Астрахани, Ставрополе и других городах России, а также  Молдовы и Украины.</w:t>
      </w:r>
    </w:p>
    <w:p w:rsidR="007B0EAE" w:rsidRPr="006A158D" w:rsidRDefault="007B0EAE" w:rsidP="007B0EAE">
      <w:pPr>
        <w:rPr>
          <w:rFonts w:ascii="Times New Roman" w:hAnsi="Times New Roman" w:cs="Times New Roman"/>
          <w:sz w:val="24"/>
          <w:szCs w:val="24"/>
        </w:rPr>
      </w:pPr>
      <w:r w:rsidRPr="006A158D">
        <w:rPr>
          <w:rFonts w:ascii="Times New Roman" w:hAnsi="Times New Roman" w:cs="Times New Roman"/>
          <w:sz w:val="24"/>
          <w:szCs w:val="24"/>
        </w:rPr>
        <w:t xml:space="preserve">    В 2004 г. ансамбль   вошел в десятку из 70 коллективов, отобранную для участия в открытом Всероссийском фестивале современной народной песни « Большая медведица». Его концерты проходили в городах Золотого кольца России. </w:t>
      </w:r>
    </w:p>
    <w:p w:rsidR="007B0EAE" w:rsidRPr="006A158D" w:rsidRDefault="007B0EAE" w:rsidP="007B0EAE">
      <w:pPr>
        <w:pStyle w:val="a3"/>
        <w:shd w:val="clear" w:color="auto" w:fill="FFFFFF"/>
        <w:spacing w:before="0" w:beforeAutospacing="0" w:after="54" w:afterAutospacing="0" w:line="182" w:lineRule="atLeast"/>
        <w:rPr>
          <w:color w:val="333333"/>
        </w:rPr>
      </w:pPr>
      <w:r w:rsidRPr="006A158D">
        <w:rPr>
          <w:color w:val="333333"/>
        </w:rPr>
        <w:t xml:space="preserve">    В 2006 г.  «</w:t>
      </w:r>
      <w:proofErr w:type="spellStart"/>
      <w:r w:rsidRPr="006A158D">
        <w:rPr>
          <w:color w:val="333333"/>
        </w:rPr>
        <w:t>Ростань</w:t>
      </w:r>
      <w:proofErr w:type="spellEnd"/>
      <w:r w:rsidRPr="006A158D">
        <w:rPr>
          <w:color w:val="333333"/>
        </w:rPr>
        <w:t>» представляла Курскую область на Всероссийском фестивале, посвящённом 40-летию Фольклорного движения в России.</w:t>
      </w:r>
      <w:r w:rsidRPr="006A158D">
        <w:rPr>
          <w:color w:val="000000"/>
        </w:rPr>
        <w:t xml:space="preserve">  Ее участники во время этой поездки  вместе со своими учителями – исполнителями  из ансамбля « </w:t>
      </w:r>
      <w:proofErr w:type="spellStart"/>
      <w:r w:rsidRPr="006A158D">
        <w:rPr>
          <w:color w:val="000000"/>
        </w:rPr>
        <w:t>Тимоня</w:t>
      </w:r>
      <w:proofErr w:type="spellEnd"/>
      <w:r w:rsidRPr="006A158D">
        <w:rPr>
          <w:color w:val="000000"/>
        </w:rPr>
        <w:t>»-  посетили Государственную Думу.</w:t>
      </w:r>
    </w:p>
    <w:p w:rsidR="007B0EAE" w:rsidRPr="006A158D" w:rsidRDefault="007B0EAE" w:rsidP="007B0EAE">
      <w:pPr>
        <w:pStyle w:val="a3"/>
        <w:shd w:val="clear" w:color="auto" w:fill="FFFFFF"/>
        <w:spacing w:before="0" w:beforeAutospacing="0" w:after="54" w:afterAutospacing="0" w:line="182" w:lineRule="atLeast"/>
      </w:pPr>
      <w:r w:rsidRPr="006A158D">
        <w:t xml:space="preserve">    В  2007 г. ансамбль выступал на окружной  выставке «Центральный  федеральный округ:  семь лет развития» которая состоялась  в ОАО «ГАО ВВЦ» (г. Москва).</w:t>
      </w:r>
    </w:p>
    <w:p w:rsidR="007B0EAE" w:rsidRPr="006A158D" w:rsidRDefault="007B0EAE" w:rsidP="007B0EAE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5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Осенью 2008 года  прошел благотворительный фестиваль-марафон «Песни России», художественным руководителем которого является народная артистка России Надежда Бабкина. </w:t>
      </w:r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Государственном Кремлевском Дворце состоялся заключительный гала-концерт этого фестиваля с участием  более 500 лучших творческих коллективов страны — </w:t>
      </w:r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хранителей отечественных песенных традиций, среди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</w:t>
      </w:r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фольклорный ансамбль «</w:t>
      </w:r>
      <w:proofErr w:type="spellStart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Ростань</w:t>
      </w:r>
      <w:proofErr w:type="spellEnd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Суджанского</w:t>
      </w:r>
      <w:proofErr w:type="spellEnd"/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музыкального училища, отобранные </w:t>
      </w:r>
    </w:p>
    <w:p w:rsidR="007B0EAE" w:rsidRPr="006A158D" w:rsidRDefault="007B0EAE" w:rsidP="007B0EAE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58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курского этапа фестиваля.</w:t>
      </w:r>
    </w:p>
    <w:p w:rsidR="007B0EAE" w:rsidRPr="006A158D" w:rsidRDefault="007B0EAE" w:rsidP="007B0EAE">
      <w:pPr>
        <w:rPr>
          <w:rFonts w:ascii="Times New Roman" w:hAnsi="Times New Roman" w:cs="Times New Roman"/>
          <w:sz w:val="24"/>
          <w:szCs w:val="24"/>
        </w:rPr>
      </w:pPr>
      <w:r w:rsidRPr="006A158D">
        <w:rPr>
          <w:rFonts w:ascii="Times New Roman" w:hAnsi="Times New Roman" w:cs="Times New Roman"/>
          <w:sz w:val="24"/>
          <w:szCs w:val="24"/>
        </w:rPr>
        <w:t xml:space="preserve">Во  Всероссийском фестивале славянских и казачьих искусств  в Ставрополе « </w:t>
      </w:r>
      <w:proofErr w:type="spellStart"/>
      <w:r w:rsidRPr="006A158D">
        <w:rPr>
          <w:rFonts w:ascii="Times New Roman" w:hAnsi="Times New Roman" w:cs="Times New Roman"/>
          <w:sz w:val="24"/>
          <w:szCs w:val="24"/>
        </w:rPr>
        <w:t>Ростань</w:t>
      </w:r>
      <w:proofErr w:type="spellEnd"/>
      <w:r w:rsidRPr="006A158D">
        <w:rPr>
          <w:rFonts w:ascii="Times New Roman" w:hAnsi="Times New Roman" w:cs="Times New Roman"/>
          <w:sz w:val="24"/>
          <w:szCs w:val="24"/>
        </w:rPr>
        <w:t>» принимала участие в 2006 и 2009 годах.</w:t>
      </w:r>
    </w:p>
    <w:p w:rsidR="007B0EAE" w:rsidRPr="006A158D" w:rsidRDefault="007B0EAE" w:rsidP="007B0EAE">
      <w:pPr>
        <w:rPr>
          <w:rFonts w:ascii="Times New Roman" w:hAnsi="Times New Roman" w:cs="Times New Roman"/>
          <w:sz w:val="24"/>
          <w:szCs w:val="24"/>
        </w:rPr>
      </w:pPr>
      <w:r w:rsidRPr="006A158D">
        <w:rPr>
          <w:rFonts w:ascii="Times New Roman" w:hAnsi="Times New Roman" w:cs="Times New Roman"/>
          <w:sz w:val="24"/>
          <w:szCs w:val="24"/>
        </w:rPr>
        <w:t>В 2011 г. ансамбль стал лауреатом Всероссийского студенческого фольклорного фестиваля «Берестень» в п. Первомайское Наро-Фоминского</w:t>
      </w:r>
      <w:r w:rsidRPr="006A158D">
        <w:rPr>
          <w:sz w:val="24"/>
          <w:szCs w:val="24"/>
        </w:rPr>
        <w:t xml:space="preserve"> </w:t>
      </w:r>
      <w:r w:rsidRPr="006A158D">
        <w:rPr>
          <w:rFonts w:ascii="Times New Roman" w:hAnsi="Times New Roman" w:cs="Times New Roman"/>
          <w:sz w:val="24"/>
          <w:szCs w:val="24"/>
        </w:rPr>
        <w:t>района Московской области;  а также лауреатом I степени на III международном этнографическом фестивале – конкурсе «Голоса Золотой степи-2011» г. Астрахань, где показал мини- спектакли « Проводы в рекруты» и « Свадебный обряд».</w:t>
      </w:r>
    </w:p>
    <w:p w:rsidR="007B0EAE" w:rsidRPr="006A158D" w:rsidRDefault="007B0EAE" w:rsidP="007B0EAE">
      <w:pPr>
        <w:pStyle w:val="a3"/>
        <w:shd w:val="clear" w:color="auto" w:fill="FFFFFF"/>
        <w:spacing w:before="0" w:beforeAutospacing="0" w:after="54" w:afterAutospacing="0" w:line="182" w:lineRule="atLeast"/>
      </w:pPr>
      <w:r w:rsidRPr="006A158D">
        <w:t xml:space="preserve">Лестные отзывы и </w:t>
      </w:r>
      <w:proofErr w:type="spellStart"/>
      <w:r w:rsidRPr="006A158D">
        <w:t>лауреатство</w:t>
      </w:r>
      <w:proofErr w:type="spellEnd"/>
      <w:r w:rsidRPr="006A158D">
        <w:t xml:space="preserve"> II степени « </w:t>
      </w:r>
      <w:proofErr w:type="spellStart"/>
      <w:r w:rsidRPr="006A158D">
        <w:t>Ростань</w:t>
      </w:r>
      <w:proofErr w:type="spellEnd"/>
      <w:r w:rsidRPr="006A158D">
        <w:t>» получила на   V Международном фестивале – конкурсе народного песенно- танцевального искусства детей, молодежи и студентов  «Танцуй и пой Россия молодая» в г. Москва.</w:t>
      </w:r>
    </w:p>
    <w:p w:rsidR="007B0EAE" w:rsidRPr="006A158D" w:rsidRDefault="007B0EAE" w:rsidP="007B0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58D">
        <w:t>В последнее время соединение</w:t>
      </w:r>
      <w:hyperlink r:id="rId4" w:tgtFrame="_blank" w:history="1">
        <w:r w:rsidRPr="006A158D">
          <w:rPr>
            <w:rStyle w:val="a4"/>
          </w:rPr>
          <w:t xml:space="preserve"> джаза и фольклорной музыки</w:t>
        </w:r>
      </w:hyperlink>
      <w:r w:rsidRPr="006A158D">
        <w:rPr>
          <w:rStyle w:val="apple-converted-space"/>
          <w:color w:val="000000"/>
        </w:rPr>
        <w:t> </w:t>
      </w:r>
      <w:r w:rsidRPr="006A158D">
        <w:rPr>
          <w:color w:val="000000"/>
        </w:rPr>
        <w:t>стало привлекать все больше внимания как музыкальных критиков, так и любителей джазовых экспериментов.</w:t>
      </w:r>
    </w:p>
    <w:p w:rsidR="007B0EAE" w:rsidRPr="006A158D" w:rsidRDefault="007B0EAE" w:rsidP="007B0EAE">
      <w:pPr>
        <w:pStyle w:val="a3"/>
        <w:shd w:val="clear" w:color="auto" w:fill="FFFFFF"/>
        <w:spacing w:before="0" w:beforeAutospacing="0" w:after="54" w:afterAutospacing="0" w:line="182" w:lineRule="atLeast"/>
      </w:pPr>
      <w:r w:rsidRPr="006A158D">
        <w:t>В 2012 году ансамбль участвовал во многих концертах с джазовыми музыкантами в рамках фестиваля «Джазовая провинция» в городах Курск, Орел, Липецк, Воронеж.</w:t>
      </w:r>
    </w:p>
    <w:p w:rsidR="007B0EAE" w:rsidRPr="006A158D" w:rsidRDefault="007B0EAE" w:rsidP="007B0E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58D">
        <w:rPr>
          <w:color w:val="000000"/>
        </w:rPr>
        <w:t xml:space="preserve">Совместная работа Леонида </w:t>
      </w:r>
      <w:proofErr w:type="spellStart"/>
      <w:r w:rsidRPr="006A158D">
        <w:rPr>
          <w:color w:val="000000"/>
        </w:rPr>
        <w:t>Винцкевича</w:t>
      </w:r>
      <w:proofErr w:type="spellEnd"/>
      <w:r w:rsidRPr="006A158D">
        <w:rPr>
          <w:color w:val="000000"/>
        </w:rPr>
        <w:t xml:space="preserve"> и  «Ростани» началась еще 15 лет назад.  Тогда концерты с участием </w:t>
      </w:r>
      <w:proofErr w:type="spellStart"/>
      <w:r w:rsidRPr="006A158D">
        <w:rPr>
          <w:color w:val="000000"/>
        </w:rPr>
        <w:t>суджан</w:t>
      </w:r>
      <w:proofErr w:type="spellEnd"/>
      <w:r w:rsidRPr="006A158D">
        <w:rPr>
          <w:color w:val="000000"/>
        </w:rPr>
        <w:t xml:space="preserve"> с песнями из с. </w:t>
      </w:r>
      <w:proofErr w:type="spellStart"/>
      <w:r w:rsidRPr="006A158D">
        <w:rPr>
          <w:color w:val="000000"/>
        </w:rPr>
        <w:t>Плехово</w:t>
      </w:r>
      <w:proofErr w:type="spellEnd"/>
      <w:r w:rsidRPr="006A158D">
        <w:rPr>
          <w:color w:val="000000"/>
        </w:rPr>
        <w:t xml:space="preserve"> на фоне джазовой импровизации проходили во многих городах, в том числе и в Москве в концертном зале им. Чайковского.</w:t>
      </w:r>
    </w:p>
    <w:p w:rsidR="007B0EAE" w:rsidRPr="006A158D" w:rsidRDefault="007B0EAE" w:rsidP="007B0EAE">
      <w:pPr>
        <w:pStyle w:val="a3"/>
        <w:shd w:val="clear" w:color="auto" w:fill="FFFFFF"/>
        <w:spacing w:before="0" w:beforeAutospacing="0" w:after="0" w:afterAutospacing="0" w:line="161" w:lineRule="atLeast"/>
        <w:ind w:firstLine="161"/>
      </w:pPr>
      <w:r w:rsidRPr="006A158D">
        <w:t xml:space="preserve">В конце года очень популярный в Германии телеканал </w:t>
      </w:r>
      <w:proofErr w:type="spellStart"/>
      <w:r w:rsidRPr="006A158D">
        <w:t>JazzrockTV</w:t>
      </w:r>
      <w:proofErr w:type="spellEnd"/>
      <w:r w:rsidRPr="006A158D">
        <w:t xml:space="preserve"> подводил итоги года и курян отметили престижной премией за джазово-фольклорный проект с народным хором «</w:t>
      </w:r>
      <w:proofErr w:type="spellStart"/>
      <w:r w:rsidRPr="006A158D">
        <w:t>Ростань</w:t>
      </w:r>
      <w:proofErr w:type="spellEnd"/>
      <w:r w:rsidRPr="006A158D">
        <w:t xml:space="preserve">» - как  представляет этот коллектив  </w:t>
      </w:r>
      <w:proofErr w:type="spellStart"/>
      <w:r w:rsidRPr="006A158D">
        <w:t>Винцккевич</w:t>
      </w:r>
      <w:proofErr w:type="spellEnd"/>
      <w:r w:rsidRPr="006A158D">
        <w:t>.  Итогом  музыкального сотрудничества стал совместно записанный студийный диск ( как называется?)</w:t>
      </w:r>
    </w:p>
    <w:p w:rsidR="007B0EAE" w:rsidRPr="006A158D" w:rsidRDefault="007B0EAE" w:rsidP="007B0EAE">
      <w:pPr>
        <w:pStyle w:val="a3"/>
        <w:shd w:val="clear" w:color="auto" w:fill="FFFFFF"/>
        <w:spacing w:before="0" w:beforeAutospacing="0" w:after="0" w:afterAutospacing="0" w:line="161" w:lineRule="atLeast"/>
        <w:ind w:firstLine="161"/>
      </w:pPr>
    </w:p>
    <w:p w:rsidR="007B0EAE" w:rsidRPr="006A158D" w:rsidRDefault="007B0EAE" w:rsidP="007B0EAE">
      <w:pPr>
        <w:pStyle w:val="a3"/>
        <w:shd w:val="clear" w:color="auto" w:fill="FFFFFF"/>
        <w:spacing w:before="0" w:beforeAutospacing="0" w:after="54" w:afterAutospacing="0" w:line="182" w:lineRule="atLeast"/>
      </w:pPr>
      <w:r w:rsidRPr="006A158D">
        <w:t xml:space="preserve">В 2013 г. ансамбль стал лауреатом III степени III фестиваля народного творчества им. А.П. </w:t>
      </w:r>
      <w:proofErr w:type="spellStart"/>
      <w:r w:rsidRPr="006A158D">
        <w:t>Мистюкова</w:t>
      </w:r>
      <w:proofErr w:type="spellEnd"/>
      <w:r w:rsidRPr="006A158D">
        <w:t xml:space="preserve"> «Ты Россия, и сердце, и песня моя!», дипломантами I Межрегионального конкурса обрядовых театров «Мы, славяне». </w:t>
      </w:r>
    </w:p>
    <w:p w:rsidR="007B0EAE" w:rsidRPr="006A158D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58D">
        <w:rPr>
          <w:sz w:val="24"/>
          <w:szCs w:val="24"/>
        </w:rPr>
        <w:t xml:space="preserve">В 2014 г.  « </w:t>
      </w:r>
      <w:proofErr w:type="spellStart"/>
      <w:r w:rsidRPr="006A158D">
        <w:rPr>
          <w:sz w:val="24"/>
          <w:szCs w:val="24"/>
        </w:rPr>
        <w:t>Ростань</w:t>
      </w:r>
      <w:proofErr w:type="spellEnd"/>
      <w:r w:rsidRPr="006A158D">
        <w:rPr>
          <w:sz w:val="24"/>
          <w:szCs w:val="24"/>
        </w:rPr>
        <w:t>»  стала лауреатом 1 степени Открытого всероссийского конкурса «Голоса России» г. С. Петербург,  дипломантом 1 степени Регионального конкурса «Наследие» г. Воронеж, приняла участие в</w:t>
      </w:r>
    </w:p>
    <w:p w:rsidR="007B0EAE" w:rsidRPr="00A212A0" w:rsidRDefault="007B0EAE" w:rsidP="007B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>Студенты отделения принимают участие  в ис</w:t>
      </w:r>
      <w:r>
        <w:rPr>
          <w:rFonts w:ascii="Times New Roman" w:hAnsi="Times New Roman" w:cs="Times New Roman"/>
          <w:sz w:val="24"/>
          <w:szCs w:val="24"/>
        </w:rPr>
        <w:t>следовательской научной работе.</w:t>
      </w:r>
      <w:r w:rsidRPr="00A212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212A0">
        <w:rPr>
          <w:rFonts w:ascii="Times New Roman" w:hAnsi="Times New Roman" w:cs="Times New Roman"/>
          <w:sz w:val="24"/>
          <w:szCs w:val="24"/>
        </w:rPr>
        <w:t>областной научно-практической студенческой конференции «Содружество</w:t>
      </w:r>
      <w:r>
        <w:rPr>
          <w:rFonts w:ascii="Times New Roman" w:hAnsi="Times New Roman" w:cs="Times New Roman"/>
          <w:sz w:val="24"/>
          <w:szCs w:val="24"/>
        </w:rPr>
        <w:t xml:space="preserve"> молодых»</w:t>
      </w:r>
      <w:r w:rsidRPr="00A212A0">
        <w:rPr>
          <w:rFonts w:ascii="Times New Roman" w:hAnsi="Times New Roman" w:cs="Times New Roman"/>
          <w:sz w:val="24"/>
          <w:szCs w:val="24"/>
        </w:rPr>
        <w:t xml:space="preserve"> и «Шаг в будущее» </w:t>
      </w:r>
      <w:r>
        <w:rPr>
          <w:rFonts w:ascii="Times New Roman" w:hAnsi="Times New Roman" w:cs="Times New Roman"/>
          <w:sz w:val="24"/>
          <w:szCs w:val="24"/>
        </w:rPr>
        <w:t xml:space="preserve"> наши студенты выступали </w:t>
      </w:r>
      <w:r w:rsidRPr="00A212A0">
        <w:rPr>
          <w:rFonts w:ascii="Times New Roman" w:hAnsi="Times New Roman" w:cs="Times New Roman"/>
          <w:sz w:val="24"/>
          <w:szCs w:val="24"/>
        </w:rPr>
        <w:t xml:space="preserve">с исследовательскими работами « Прошлое и настоящее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плёховской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Тимони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 –жемчужина России», а </w:t>
      </w:r>
      <w:r w:rsidRPr="00A212A0"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sz w:val="24"/>
          <w:szCs w:val="24"/>
        </w:rPr>
        <w:t xml:space="preserve">на Всероссийской </w:t>
      </w:r>
      <w:r w:rsidRPr="00A212A0">
        <w:rPr>
          <w:rFonts w:ascii="Times New Roman" w:hAnsi="Times New Roman" w:cs="Times New Roman"/>
          <w:sz w:val="24"/>
          <w:szCs w:val="24"/>
        </w:rPr>
        <w:t xml:space="preserve"> конференции «Моя малая Родина» с докладом «История с.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Плёхово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». Студенты учатся профессиональному пению, изучают народную хореографию, играют на разных музыкальных инструментах, таких как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кугиклы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>, рожки, дудки и осваивают  методику их изготовления. В техникуме уже трижды проводились международные конференции, посвященные  проблемам изучения и сохранения  фольклора в современном мире.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Выступление этих творческих коллективов получило высокую оценку  таких профессионалов как Н. Бабкина,  профессор РАМ им. Гнесиных  М. Медведева, профессор  Московской консерватории В.Н. Щуров, джазовый пианист    Л.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Винцкевич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, профессор Воронежской  Государственной академии искусств Г.Я. Сысоева. </w:t>
      </w:r>
    </w:p>
    <w:p w:rsidR="007B0EAE" w:rsidRPr="00A212A0" w:rsidRDefault="007B0EAE" w:rsidP="007B0E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Выпускница фортепьянного отделения А. Стоянова - ныне студентка 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композиторского факультета РАМ им. Гнесиных за импровизацию на темы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lastRenderedPageBreak/>
        <w:t>Плёховских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песен на  Дельфийских играх получила свою первую золотую медаль.  Как говорится, факт влияния народных традиций  на лицо.</w:t>
      </w:r>
    </w:p>
    <w:p w:rsidR="007B0EAE" w:rsidRPr="00A212A0" w:rsidRDefault="007B0EAE" w:rsidP="007B0E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Наши педагоги и студенты   стали свидетелями  и участниками  возрождения исконно-русских традиций нашей области, таких, как массовые народные гуляния на Масленицу, теперь уже «Слобода музыкальная», праздник «На Покров», традиционный конкурс, приобретший статус Международного «Заиграй, моя игрушечка»,  на базе техникума  в 2011 г. прошёл первый межрегиональный фестиваль-конкурс мастеров декоративно-прикладного конкурса  «Мастера соловьиного края». 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Мы приобрели богатейший опыт участия в ставших уже традиционными праздниках, ярмарках, выставках, отражающих самобытность русского народа. Известны в области и далеко за ее пределами региональные литературно-песенные и фольклорные праздники, посвященные жизни и творчеству Надежды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Плевицкой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,  поэта А. Фета,  композитора Г. Свиридова, музыканта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В.Гридина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>.</w:t>
      </w:r>
    </w:p>
    <w:p w:rsidR="007B0EAE" w:rsidRPr="00A212A0" w:rsidRDefault="007B0EAE" w:rsidP="007B0E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Так случилось, что именно на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земле дольше, чем в других уголках нашего края сохранились все формы народного искусства во всём богатстве и разнообразии: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ковроделие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>, узорное ткачество, плетение из лозы и, конечно, старейшее гончарное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2A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суджанской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художественной керамике рассказывает ещё  журнал «Вестник географического общества» в 1854 году.  К середине 19 века гончарное производство достигло своего наивысшего расцвета и было известно не только в Курском крае.  В 50-е 20 столетия  промысел сошёл на нет. Возможно,  что мы навсегда потеряли бы  творения живших когда-то умельцев, если бы возрождением промысла не занимался замечательный художник, педагог, потомственный гончар, народный мастер Юрий Степанович Спесивцев. </w:t>
      </w:r>
    </w:p>
    <w:p w:rsidR="007B0EAE" w:rsidRPr="00A212A0" w:rsidRDefault="007B0EAE" w:rsidP="007B0E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b/>
          <w:sz w:val="24"/>
          <w:szCs w:val="24"/>
        </w:rPr>
        <w:t>В 1998 году</w:t>
      </w:r>
      <w:r w:rsidRPr="00A212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Суджанском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музыкальном училище при активном участии народного мастера 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Ю.Спесивцева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 открывается отделение «Художественной керамики», готовящее молодых специалистов. </w:t>
      </w:r>
      <w:r w:rsidRPr="00A212A0">
        <w:rPr>
          <w:rFonts w:ascii="Times New Roman" w:eastAsia="Times New Roman" w:hAnsi="Times New Roman" w:cs="Times New Roman"/>
          <w:sz w:val="24"/>
          <w:szCs w:val="24"/>
        </w:rPr>
        <w:t>Опытные преподаватели, народные мастера, художники, пришедшие работать  в  училище, смогли   в  течение  нескольких   лет  наладить  учебный  процесс,  внести творческую  атмосферу  в  работу  отделения,   что  заметно  сказалось  и  на активном  развитии художественной жизни в городе Судже.</w:t>
      </w:r>
    </w:p>
    <w:p w:rsidR="007B0EAE" w:rsidRPr="00A212A0" w:rsidRDefault="007B0EAE" w:rsidP="007B0EAE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На отделении </w:t>
      </w: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 </w:t>
      </w:r>
      <w:r w:rsidRPr="00A212A0">
        <w:rPr>
          <w:rFonts w:ascii="Times New Roman" w:hAnsi="Times New Roman" w:cs="Times New Roman"/>
          <w:sz w:val="24"/>
          <w:szCs w:val="24"/>
        </w:rPr>
        <w:t xml:space="preserve">идет творческая   работа,  в   том   числе   и   по  теме  краеведения  и  археологии. На  территории 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 района  в  последнее  время  было  найдено несколько   кладов    и   отдельных   археологических    находок   славянских украшений 6-7 веков.  Изучение   «Клада  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ювелира» продолжили  сотрудники  института археологии Москвы, преподаватели и студенты  археологи  из  Петербурга   при участии Музея археологии  города Курска,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краеведческого музея,  а  также небольшого археологического кружка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техникума искусств.</w:t>
      </w:r>
      <w:r w:rsidRPr="00A212A0">
        <w:rPr>
          <w:rFonts w:ascii="Times New Roman" w:eastAsia="Times New Roman" w:hAnsi="Times New Roman" w:cs="Times New Roman"/>
          <w:sz w:val="24"/>
          <w:szCs w:val="24"/>
        </w:rPr>
        <w:t xml:space="preserve"> Очень важным было  показать  значение исторического и археологического материала    с    целью   изучения  истории   промыслов    и   ремесел   города Суджи. Практическая работа по сбору подъемного   материала   позволяет  реконструировать  изделия  гончарного и изразцового искусства, что помогает в изучении истории местных промыслов и   ремесел   </w:t>
      </w:r>
      <w:proofErr w:type="spellStart"/>
      <w:r w:rsidRPr="00A212A0">
        <w:rPr>
          <w:rFonts w:ascii="Times New Roman" w:eastAsia="Times New Roman" w:hAnsi="Times New Roman" w:cs="Times New Roman"/>
          <w:sz w:val="24"/>
          <w:szCs w:val="24"/>
        </w:rPr>
        <w:t>Суджанской</w:t>
      </w:r>
      <w:proofErr w:type="spellEnd"/>
      <w:r w:rsidRPr="00A212A0">
        <w:rPr>
          <w:rFonts w:ascii="Times New Roman" w:eastAsia="Times New Roman" w:hAnsi="Times New Roman" w:cs="Times New Roman"/>
          <w:sz w:val="24"/>
          <w:szCs w:val="24"/>
        </w:rPr>
        <w:t xml:space="preserve">  земли.  </w:t>
      </w:r>
      <w:r w:rsidRPr="00A212A0">
        <w:rPr>
          <w:rFonts w:ascii="Times New Roman" w:hAnsi="Times New Roman" w:cs="Times New Roman"/>
          <w:sz w:val="24"/>
          <w:szCs w:val="24"/>
        </w:rPr>
        <w:t>Чтобы в совершенстве владеть квалификацией «художник-мастер» необходимо знать не только современное декоративно-прикладное искусство, но и проследить истоки образов народного искусства. «</w:t>
      </w:r>
      <w:r w:rsidRPr="00A212A0">
        <w:rPr>
          <w:rFonts w:ascii="Times New Roman" w:eastAsia="Times New Roman" w:hAnsi="Times New Roman" w:cs="Times New Roman"/>
          <w:sz w:val="24"/>
          <w:szCs w:val="24"/>
        </w:rPr>
        <w:t>Исследование археологических памятн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иков прошлого   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Суджанской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земле</w:t>
      </w:r>
      <w:r w:rsidRPr="00A212A0">
        <w:rPr>
          <w:rFonts w:ascii="Times New Roman" w:eastAsia="Times New Roman" w:hAnsi="Times New Roman" w:cs="Times New Roman"/>
          <w:sz w:val="24"/>
          <w:szCs w:val="24"/>
        </w:rPr>
        <w:t xml:space="preserve"> в контексте сохранения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A0">
        <w:rPr>
          <w:rFonts w:ascii="Times New Roman" w:eastAsia="Times New Roman" w:hAnsi="Times New Roman" w:cs="Times New Roman"/>
          <w:sz w:val="24"/>
          <w:szCs w:val="24"/>
        </w:rPr>
        <w:t xml:space="preserve">кустарных промыслов и ремесел» - эта тема стала  исследовательской для студентов этого отделения.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ней они выступали на областной   студенческой конференции «Содружество молодых»</w:t>
      </w:r>
    </w:p>
    <w:p w:rsidR="007B0EAE" w:rsidRPr="00A212A0" w:rsidRDefault="007B0EAE" w:rsidP="007B0E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lastRenderedPageBreak/>
        <w:t xml:space="preserve">Суджа также издревле была важным центром ковроткачества. Яркие цветы на черном фоне или пёстрые ромбы – это родные ковры,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суджанские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. Они  имели успех  на Всемирной Парижской выставке, в Нью-Йорке, Брюсселе, Монреале.  .  В годы перестройки производство ковров было утрачено. </w:t>
      </w:r>
    </w:p>
    <w:p w:rsidR="007B0EAE" w:rsidRPr="00A212A0" w:rsidRDefault="007B0EAE" w:rsidP="007B0E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</w:t>
      </w:r>
      <w:r w:rsidRPr="00A212A0">
        <w:rPr>
          <w:rFonts w:ascii="Times New Roman" w:hAnsi="Times New Roman" w:cs="Times New Roman"/>
          <w:b/>
          <w:sz w:val="24"/>
          <w:szCs w:val="24"/>
        </w:rPr>
        <w:t>С 1998 года в</w:t>
      </w:r>
      <w:r w:rsidRPr="00A2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Суджанском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музыкальном училище на отделении «Декоративно-прикладного искусства» опять возродился этот давний промысел.   И большая заслуга в этом принадлежит  члену Союза художников  Александру Павловичу Савченко, который и преподаёт на этом отделении. . Помимо традиционных ковров программой обучения предусмотрено изучение высоковорсовых, комбинированных ковров и гобеленов. Знания композиции, мастерских позволяют своими руками создавать уникальные произведения. Факультативно студенты изучают технику изготовления батика, росписи по дереву и </w:t>
      </w:r>
      <w:proofErr w:type="spellStart"/>
      <w:r w:rsidRPr="00A212A0">
        <w:rPr>
          <w:rFonts w:ascii="Times New Roman" w:hAnsi="Times New Roman" w:cs="Times New Roman"/>
          <w:sz w:val="24"/>
          <w:szCs w:val="24"/>
        </w:rPr>
        <w:t>надглазурную</w:t>
      </w:r>
      <w:proofErr w:type="spellEnd"/>
      <w:r w:rsidRPr="00A212A0">
        <w:rPr>
          <w:rFonts w:ascii="Times New Roman" w:hAnsi="Times New Roman" w:cs="Times New Roman"/>
          <w:sz w:val="24"/>
          <w:szCs w:val="24"/>
        </w:rPr>
        <w:t xml:space="preserve"> живопись. Фундаментальные знания по композиции, рисунку, живописи дают возможность выпускникам отделения поступать в высшие учебные заведения. Гордостью декоративно-прикладного отделения  являются творческие мастерские. Молодые художники реализуют здесь свои проекты, выполняя их в материале. Признанием высокого уровня знаний, полученных в техникуме, служит участие в различного уровня выставках. Работы студентов и преподавателей отделения экспонировались в залах Московской академии художеств, институте им. Лихачева (Москва),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212A0">
        <w:rPr>
          <w:rFonts w:ascii="Times New Roman" w:hAnsi="Times New Roman" w:cs="Times New Roman"/>
          <w:sz w:val="24"/>
          <w:szCs w:val="24"/>
        </w:rPr>
        <w:t xml:space="preserve">музее игрушки г. Сергиев-Посад.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12A0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 xml:space="preserve">аивается </w:t>
      </w:r>
      <w:r w:rsidRPr="00A212A0">
        <w:rPr>
          <w:rFonts w:ascii="Times New Roman" w:hAnsi="Times New Roman" w:cs="Times New Roman"/>
          <w:sz w:val="24"/>
          <w:szCs w:val="24"/>
        </w:rPr>
        <w:t xml:space="preserve"> нашей  культурной  столицы –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2A0">
        <w:rPr>
          <w:rFonts w:ascii="Times New Roman" w:hAnsi="Times New Roman" w:cs="Times New Roman"/>
          <w:sz w:val="24"/>
          <w:szCs w:val="24"/>
        </w:rPr>
        <w:t xml:space="preserve">Наши изделия экспонируются на различных выставках областного масштаба в г. Курске и Коренной пустыни. Лучшие студенты отделения участвуют в Дельфийских играх, молодежных всероссийских выставках, занимают призовые места в международных художественных мероприятиях, побеждают в конкурсах. По окончании учебы выпускники получают дипломы художника-мастера и преподавателя. </w:t>
      </w:r>
    </w:p>
    <w:p w:rsidR="007B0EAE" w:rsidRPr="00A212A0" w:rsidRDefault="007B0EAE" w:rsidP="007B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A0">
        <w:rPr>
          <w:rFonts w:ascii="Times New Roman" w:hAnsi="Times New Roman" w:cs="Times New Roman"/>
          <w:sz w:val="24"/>
          <w:szCs w:val="24"/>
        </w:rPr>
        <w:t xml:space="preserve">        Синтез народной культуры и профессионального искусства является  залогом  успешной  работы выпускников на ниве просвещения. </w:t>
      </w:r>
    </w:p>
    <w:p w:rsidR="007B0EAE" w:rsidRPr="00A212A0" w:rsidRDefault="007B0EAE" w:rsidP="007B0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EAE" w:rsidRPr="00C70E91" w:rsidRDefault="007B0EAE" w:rsidP="007B0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9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0EAE" w:rsidRPr="00061BD0" w:rsidRDefault="007B0EAE" w:rsidP="007B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AE" w:rsidRPr="00061BD0" w:rsidRDefault="007B0EAE" w:rsidP="007B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BD0">
        <w:rPr>
          <w:rFonts w:ascii="Times New Roman" w:hAnsi="Times New Roman" w:cs="Times New Roman"/>
          <w:sz w:val="24"/>
          <w:szCs w:val="24"/>
        </w:rPr>
        <w:t xml:space="preserve">1. «Исторические заметки о городе Судже и его уезде». изд.1884 год. </w:t>
      </w:r>
    </w:p>
    <w:p w:rsidR="007B0EAE" w:rsidRPr="00061BD0" w:rsidRDefault="007B0EAE" w:rsidP="007B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BD0">
        <w:rPr>
          <w:rFonts w:ascii="Times New Roman" w:hAnsi="Times New Roman" w:cs="Times New Roman"/>
          <w:sz w:val="24"/>
          <w:szCs w:val="24"/>
        </w:rPr>
        <w:t>2. Ж-л «Московский телеграф», 1831 год, №10-11. Москва, библиотека им. Ленина</w:t>
      </w:r>
    </w:p>
    <w:p w:rsidR="007B0EAE" w:rsidRPr="00061BD0" w:rsidRDefault="007B0EAE" w:rsidP="007B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BD0">
        <w:rPr>
          <w:rFonts w:ascii="Times New Roman" w:hAnsi="Times New Roman" w:cs="Times New Roman"/>
          <w:sz w:val="24"/>
          <w:szCs w:val="24"/>
        </w:rPr>
        <w:t xml:space="preserve">3. Народные промыслы  и ремёсла Курского края,  Курск, 2007 г. автор-составитель </w:t>
      </w:r>
      <w:proofErr w:type="spellStart"/>
      <w:r w:rsidRPr="00061BD0">
        <w:rPr>
          <w:rFonts w:ascii="Times New Roman" w:hAnsi="Times New Roman" w:cs="Times New Roman"/>
          <w:sz w:val="24"/>
          <w:szCs w:val="24"/>
        </w:rPr>
        <w:t>В.Токарева</w:t>
      </w:r>
      <w:proofErr w:type="spellEnd"/>
    </w:p>
    <w:p w:rsidR="007B0EAE" w:rsidRPr="00061BD0" w:rsidRDefault="007B0EAE" w:rsidP="007B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BD0">
        <w:rPr>
          <w:rFonts w:ascii="Times New Roman" w:hAnsi="Times New Roman" w:cs="Times New Roman"/>
          <w:sz w:val="24"/>
          <w:szCs w:val="24"/>
        </w:rPr>
        <w:t xml:space="preserve">4. Большая Курская энциклопедия. Курск,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BD0">
        <w:rPr>
          <w:rFonts w:ascii="Times New Roman" w:hAnsi="Times New Roman" w:cs="Times New Roman"/>
          <w:sz w:val="24"/>
          <w:szCs w:val="24"/>
        </w:rPr>
        <w:t>2004 г.</w:t>
      </w:r>
    </w:p>
    <w:p w:rsidR="007B0EAE" w:rsidRPr="00061BD0" w:rsidRDefault="007B0EAE" w:rsidP="007B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BD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1BD0">
        <w:rPr>
          <w:rFonts w:ascii="Times New Roman" w:hAnsi="Times New Roman" w:cs="Times New Roman"/>
          <w:sz w:val="24"/>
          <w:szCs w:val="24"/>
        </w:rPr>
        <w:t>И.Татарская</w:t>
      </w:r>
      <w:proofErr w:type="spellEnd"/>
      <w:r w:rsidRPr="00061BD0">
        <w:rPr>
          <w:rFonts w:ascii="Times New Roman" w:hAnsi="Times New Roman" w:cs="Times New Roman"/>
          <w:sz w:val="24"/>
          <w:szCs w:val="24"/>
        </w:rPr>
        <w:t xml:space="preserve"> «Очерки музыкальной жизни соловьиного края», изд. Курск, 2006 г.</w:t>
      </w:r>
    </w:p>
    <w:p w:rsidR="007B0EAE" w:rsidRPr="00061BD0" w:rsidRDefault="007B0EAE" w:rsidP="007B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BD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61BD0">
        <w:rPr>
          <w:rFonts w:ascii="Times New Roman" w:hAnsi="Times New Roman" w:cs="Times New Roman"/>
          <w:sz w:val="24"/>
          <w:szCs w:val="24"/>
        </w:rPr>
        <w:t>Т.Антипенко</w:t>
      </w:r>
      <w:proofErr w:type="spellEnd"/>
      <w:r w:rsidRPr="00061BD0">
        <w:rPr>
          <w:rFonts w:ascii="Times New Roman" w:hAnsi="Times New Roman" w:cs="Times New Roman"/>
          <w:sz w:val="24"/>
          <w:szCs w:val="24"/>
        </w:rPr>
        <w:t xml:space="preserve"> «Красота, рождённая любовью». /Курская правда/13 февраля 2007 года</w:t>
      </w:r>
    </w:p>
    <w:p w:rsidR="007B0EAE" w:rsidRPr="00061BD0" w:rsidRDefault="007B0EAE" w:rsidP="007B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BD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1BD0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Pr="00061BD0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061BD0">
        <w:rPr>
          <w:rFonts w:ascii="Times New Roman" w:hAnsi="Times New Roman" w:cs="Times New Roman"/>
          <w:sz w:val="24"/>
          <w:szCs w:val="24"/>
        </w:rPr>
        <w:t xml:space="preserve"> гончарного цеха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1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ж-л  изд.</w:t>
      </w:r>
      <w:r w:rsidRPr="00061BD0">
        <w:rPr>
          <w:rFonts w:ascii="Times New Roman" w:hAnsi="Times New Roman" w:cs="Times New Roman"/>
          <w:sz w:val="24"/>
          <w:szCs w:val="24"/>
        </w:rPr>
        <w:t xml:space="preserve">1999-2000,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BD0">
        <w:rPr>
          <w:rFonts w:ascii="Times New Roman" w:hAnsi="Times New Roman" w:cs="Times New Roman"/>
          <w:sz w:val="24"/>
          <w:szCs w:val="24"/>
        </w:rPr>
        <w:t>№1</w:t>
      </w:r>
    </w:p>
    <w:p w:rsidR="007B0EAE" w:rsidRDefault="007B0EAE" w:rsidP="007B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BD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61BD0">
        <w:rPr>
          <w:rFonts w:ascii="Times New Roman" w:hAnsi="Times New Roman" w:cs="Times New Roman"/>
          <w:sz w:val="24"/>
          <w:szCs w:val="24"/>
        </w:rPr>
        <w:t>Л.Павлова</w:t>
      </w:r>
      <w:proofErr w:type="spellEnd"/>
      <w:r w:rsidRPr="00061BD0">
        <w:rPr>
          <w:rFonts w:ascii="Times New Roman" w:hAnsi="Times New Roman" w:cs="Times New Roman"/>
          <w:sz w:val="24"/>
          <w:szCs w:val="24"/>
        </w:rPr>
        <w:t xml:space="preserve">. « Спесивцев открыл москвичам Суджу» /Курский вестник/, 14 февраля 2007 год. </w:t>
      </w:r>
    </w:p>
    <w:p w:rsidR="007B0EAE" w:rsidRDefault="007B0EAE" w:rsidP="007B0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93D48">
        <w:rPr>
          <w:rFonts w:ascii="Times New Roman" w:hAnsi="Times New Roman" w:cs="Times New Roman"/>
          <w:sz w:val="24"/>
          <w:szCs w:val="24"/>
        </w:rPr>
        <w:t>Банин А.А. Русская инструментальная музыка фольклорной традиции. Москва, 1997 г.</w:t>
      </w:r>
    </w:p>
    <w:p w:rsidR="007B0EAE" w:rsidRDefault="007B0EAE" w:rsidP="007B0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93D48">
        <w:rPr>
          <w:rFonts w:ascii="Times New Roman" w:hAnsi="Times New Roman" w:cs="Times New Roman"/>
          <w:sz w:val="24"/>
          <w:szCs w:val="24"/>
        </w:rPr>
        <w:t xml:space="preserve"> Гаврилова  Н.Н. Народные песни Курской области. Курск. 1992 г.</w:t>
      </w:r>
    </w:p>
    <w:p w:rsidR="007B0EAE" w:rsidRPr="00093D48" w:rsidRDefault="007B0EAE" w:rsidP="007B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3C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D48">
        <w:rPr>
          <w:rFonts w:ascii="Times New Roman" w:hAnsi="Times New Roman" w:cs="Times New Roman"/>
          <w:sz w:val="24"/>
          <w:szCs w:val="24"/>
        </w:rPr>
        <w:t>Щуров В.М. Южнорусская песенная традиция изд-во «Советский композитор». 1987 г.</w:t>
      </w:r>
    </w:p>
    <w:p w:rsidR="007B0EAE" w:rsidRDefault="007B0EAE" w:rsidP="007B0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93D48">
        <w:rPr>
          <w:rFonts w:ascii="Times New Roman" w:hAnsi="Times New Roman" w:cs="Times New Roman"/>
          <w:sz w:val="24"/>
          <w:szCs w:val="24"/>
        </w:rPr>
        <w:t xml:space="preserve"> Руднева А.В. Курские танцы и </w:t>
      </w:r>
      <w:proofErr w:type="spellStart"/>
      <w:r w:rsidRPr="00093D48">
        <w:rPr>
          <w:rFonts w:ascii="Times New Roman" w:hAnsi="Times New Roman" w:cs="Times New Roman"/>
          <w:sz w:val="24"/>
          <w:szCs w:val="24"/>
        </w:rPr>
        <w:t>карагоды</w:t>
      </w:r>
      <w:proofErr w:type="spellEnd"/>
      <w:r w:rsidRPr="00093D48">
        <w:rPr>
          <w:rFonts w:ascii="Times New Roman" w:hAnsi="Times New Roman" w:cs="Times New Roman"/>
          <w:sz w:val="24"/>
          <w:szCs w:val="24"/>
        </w:rPr>
        <w:t xml:space="preserve">.  изд-во «Советский  композитор», 1975г. </w:t>
      </w:r>
    </w:p>
    <w:p w:rsidR="007B0EAE" w:rsidRPr="00093D48" w:rsidRDefault="007B0EAE" w:rsidP="007B0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Дашанимаев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«Региональный  компонент в системе многоуровневого непрерывного профессионального  образования» ж-л  «Среднее профессиональное образование» №1, 2008 г. стр. 5.</w:t>
      </w:r>
    </w:p>
    <w:p w:rsidR="007B0EAE" w:rsidRPr="00093D48" w:rsidRDefault="007B0EAE" w:rsidP="007B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EAE" w:rsidRPr="00093D48" w:rsidRDefault="007B0EAE" w:rsidP="007B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4D9" w:rsidRDefault="001A54D9"/>
    <w:sectPr w:rsidR="001A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06"/>
    <w:rsid w:val="000434ED"/>
    <w:rsid w:val="001A54D9"/>
    <w:rsid w:val="005C05F8"/>
    <w:rsid w:val="007B0EAE"/>
    <w:rsid w:val="00AF6A7A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BE5D-5C05-460B-8F6C-47D4995F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EAE"/>
  </w:style>
  <w:style w:type="character" w:styleId="a4">
    <w:name w:val="Hyperlink"/>
    <w:basedOn w:val="a0"/>
    <w:uiPriority w:val="99"/>
    <w:semiHidden/>
    <w:unhideWhenUsed/>
    <w:rsid w:val="007B0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zz.moe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2021-10-12T12:13:00Z</dcterms:created>
  <dcterms:modified xsi:type="dcterms:W3CDTF">2021-10-12T12:13:00Z</dcterms:modified>
</cp:coreProperties>
</file>